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9A5499" w14:textId="77777777" w:rsidR="00376129" w:rsidRDefault="00376129" w:rsidP="003C66F2">
      <w:pPr>
        <w:rPr>
          <w:rFonts w:ascii="Arial" w:hAnsi="Arial" w:cs="Arial"/>
          <w:b/>
          <w:sz w:val="72"/>
          <w:szCs w:val="72"/>
        </w:rPr>
      </w:pPr>
      <w:r w:rsidRPr="00DE423F">
        <w:rPr>
          <w:rFonts w:ascii="Georgia" w:hAnsi="Georgia"/>
          <w:b/>
          <w:noProof/>
          <w:sz w:val="48"/>
          <w:szCs w:val="48"/>
        </w:rPr>
        <w:drawing>
          <wp:anchor distT="0" distB="0" distL="114300" distR="114300" simplePos="0" relativeHeight="251659264" behindDoc="0" locked="0" layoutInCell="1" allowOverlap="1" wp14:anchorId="3B3C296D" wp14:editId="0E0DFD36">
            <wp:simplePos x="0" y="0"/>
            <wp:positionH relativeFrom="column">
              <wp:posOffset>1757045</wp:posOffset>
            </wp:positionH>
            <wp:positionV relativeFrom="paragraph">
              <wp:posOffset>0</wp:posOffset>
            </wp:positionV>
            <wp:extent cx="1984375" cy="1990725"/>
            <wp:effectExtent l="0" t="0" r="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Documents\Branding\ABET_BW_LG.jp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984375" cy="1990725"/>
                    </a:xfrm>
                    <a:prstGeom prst="rect">
                      <a:avLst/>
                    </a:prstGeom>
                    <a:noFill/>
                    <a:ln>
                      <a:noFill/>
                    </a:ln>
                  </pic:spPr>
                </pic:pic>
              </a:graphicData>
            </a:graphic>
            <wp14:sizeRelH relativeFrom="margin">
              <wp14:pctWidth>0</wp14:pctWidth>
            </wp14:sizeRelH>
          </wp:anchor>
        </w:drawing>
      </w:r>
    </w:p>
    <w:p w14:paraId="13AC3672" w14:textId="77777777" w:rsidR="00376129" w:rsidRDefault="00376129" w:rsidP="003C66F2">
      <w:pPr>
        <w:rPr>
          <w:rFonts w:ascii="Arial" w:hAnsi="Arial" w:cs="Arial"/>
          <w:b/>
          <w:sz w:val="72"/>
          <w:szCs w:val="72"/>
        </w:rPr>
      </w:pPr>
    </w:p>
    <w:p w14:paraId="50B1641E" w14:textId="77777777" w:rsidR="00376129" w:rsidRDefault="00376129" w:rsidP="003C66F2">
      <w:pPr>
        <w:rPr>
          <w:rFonts w:ascii="Arial" w:hAnsi="Arial" w:cs="Arial"/>
          <w:b/>
          <w:sz w:val="72"/>
          <w:szCs w:val="72"/>
        </w:rPr>
      </w:pPr>
    </w:p>
    <w:p w14:paraId="405AAF49" w14:textId="77777777" w:rsidR="00376129" w:rsidRDefault="00376129" w:rsidP="003C66F2">
      <w:pPr>
        <w:rPr>
          <w:rFonts w:ascii="Arial" w:hAnsi="Arial" w:cs="Arial"/>
          <w:b/>
          <w:sz w:val="72"/>
          <w:szCs w:val="72"/>
        </w:rPr>
      </w:pPr>
    </w:p>
    <w:p w14:paraId="72035BEF" w14:textId="77777777" w:rsidR="00376129" w:rsidRDefault="00376129" w:rsidP="003C66F2">
      <w:pPr>
        <w:rPr>
          <w:rFonts w:ascii="Arial" w:hAnsi="Arial" w:cs="Arial"/>
          <w:b/>
          <w:sz w:val="72"/>
          <w:szCs w:val="72"/>
        </w:rPr>
      </w:pPr>
    </w:p>
    <w:p w14:paraId="4A09D0B8" w14:textId="77777777" w:rsidR="00FF14A3" w:rsidRPr="005F1280" w:rsidRDefault="00FF14A3" w:rsidP="00FF14A3">
      <w:pPr>
        <w:rPr>
          <w:rFonts w:ascii="Arial" w:hAnsi="Arial" w:cs="Arial"/>
          <w:b/>
          <w:color w:val="595959" w:themeColor="text1" w:themeTint="A6"/>
          <w:sz w:val="52"/>
          <w:szCs w:val="52"/>
        </w:rPr>
      </w:pPr>
      <w:r w:rsidRPr="005F1280">
        <w:rPr>
          <w:rFonts w:ascii="Arial" w:hAnsi="Arial" w:cs="Arial"/>
          <w:b/>
          <w:color w:val="595959" w:themeColor="text1" w:themeTint="A6"/>
          <w:sz w:val="52"/>
          <w:szCs w:val="52"/>
        </w:rPr>
        <w:t xml:space="preserve">TEMPLATE FOR A </w:t>
      </w:r>
      <w:r w:rsidRPr="005F1280">
        <w:rPr>
          <w:rFonts w:ascii="Arial" w:hAnsi="Arial" w:cs="Arial"/>
          <w:b/>
          <w:color w:val="595959" w:themeColor="text1" w:themeTint="A6"/>
          <w:sz w:val="52"/>
          <w:szCs w:val="52"/>
        </w:rPr>
        <w:br/>
        <w:t>READINESS REVIEW REPORT</w:t>
      </w:r>
    </w:p>
    <w:p w14:paraId="75990645" w14:textId="506AA4C4" w:rsidR="00FF14A3" w:rsidRPr="005F1280" w:rsidRDefault="00FF14A3" w:rsidP="00FF14A3">
      <w:pPr>
        <w:rPr>
          <w:rFonts w:ascii="Arial" w:hAnsi="Arial" w:cs="Arial"/>
          <w:b/>
          <w:color w:val="595959" w:themeColor="text1" w:themeTint="A6"/>
          <w:sz w:val="40"/>
          <w:szCs w:val="40"/>
        </w:rPr>
      </w:pPr>
      <w:r w:rsidRPr="005F1280">
        <w:rPr>
          <w:rFonts w:ascii="Arial" w:hAnsi="Arial" w:cs="Arial"/>
          <w:b/>
          <w:color w:val="595959" w:themeColor="text1" w:themeTint="A6"/>
          <w:sz w:val="40"/>
          <w:szCs w:val="40"/>
        </w:rPr>
        <w:t>20</w:t>
      </w:r>
      <w:r>
        <w:rPr>
          <w:rFonts w:ascii="Arial" w:hAnsi="Arial" w:cs="Arial"/>
          <w:b/>
          <w:color w:val="595959" w:themeColor="text1" w:themeTint="A6"/>
          <w:sz w:val="40"/>
          <w:szCs w:val="40"/>
        </w:rPr>
        <w:t>2</w:t>
      </w:r>
      <w:r w:rsidR="0070737D">
        <w:rPr>
          <w:rFonts w:ascii="Arial" w:hAnsi="Arial" w:cs="Arial"/>
          <w:b/>
          <w:color w:val="595959" w:themeColor="text1" w:themeTint="A6"/>
          <w:sz w:val="40"/>
          <w:szCs w:val="40"/>
        </w:rPr>
        <w:t>6</w:t>
      </w:r>
      <w:r>
        <w:rPr>
          <w:rFonts w:ascii="Arial" w:hAnsi="Arial" w:cs="Arial"/>
          <w:b/>
          <w:color w:val="595959" w:themeColor="text1" w:themeTint="A6"/>
          <w:sz w:val="40"/>
          <w:szCs w:val="40"/>
        </w:rPr>
        <w:t>-202</w:t>
      </w:r>
      <w:r w:rsidR="0070737D">
        <w:rPr>
          <w:rFonts w:ascii="Arial" w:hAnsi="Arial" w:cs="Arial"/>
          <w:b/>
          <w:color w:val="595959" w:themeColor="text1" w:themeTint="A6"/>
          <w:sz w:val="40"/>
          <w:szCs w:val="40"/>
        </w:rPr>
        <w:t>7</w:t>
      </w:r>
      <w:r w:rsidRPr="005F1280">
        <w:rPr>
          <w:rFonts w:ascii="Arial" w:hAnsi="Arial" w:cs="Arial"/>
          <w:b/>
          <w:color w:val="595959" w:themeColor="text1" w:themeTint="A6"/>
          <w:sz w:val="40"/>
          <w:szCs w:val="40"/>
        </w:rPr>
        <w:t xml:space="preserve"> Readiness Review Cycle</w:t>
      </w:r>
    </w:p>
    <w:p w14:paraId="7979F8AF" w14:textId="55CD8F93" w:rsidR="003C66F2" w:rsidRPr="00376129" w:rsidRDefault="003C66F2" w:rsidP="003C66F2">
      <w:pPr>
        <w:rPr>
          <w:rFonts w:ascii="Arial" w:hAnsi="Arial" w:cs="Arial"/>
          <w:sz w:val="36"/>
          <w:szCs w:val="36"/>
        </w:rPr>
      </w:pPr>
    </w:p>
    <w:p w14:paraId="7981D4CA" w14:textId="7ACC1818" w:rsidR="00FF14A3" w:rsidRPr="005F1280" w:rsidRDefault="00FF14A3" w:rsidP="00FF14A3">
      <w:pPr>
        <w:rPr>
          <w:rFonts w:ascii="Arial" w:hAnsi="Arial" w:cs="Arial"/>
          <w:i/>
          <w:color w:val="595959" w:themeColor="text1" w:themeTint="A6"/>
          <w:sz w:val="28"/>
          <w:szCs w:val="28"/>
        </w:rPr>
      </w:pPr>
      <w:r w:rsidRPr="005F1280">
        <w:rPr>
          <w:rFonts w:ascii="Arial" w:hAnsi="Arial" w:cs="Arial"/>
          <w:i/>
          <w:color w:val="595959" w:themeColor="text1" w:themeTint="A6"/>
          <w:sz w:val="28"/>
          <w:szCs w:val="28"/>
        </w:rPr>
        <w:t>Extracted from 20</w:t>
      </w:r>
      <w:r>
        <w:rPr>
          <w:rFonts w:ascii="Arial" w:hAnsi="Arial" w:cs="Arial"/>
          <w:i/>
          <w:color w:val="595959" w:themeColor="text1" w:themeTint="A6"/>
          <w:sz w:val="28"/>
          <w:szCs w:val="28"/>
        </w:rPr>
        <w:t>2</w:t>
      </w:r>
      <w:r w:rsidR="0070737D">
        <w:rPr>
          <w:rFonts w:ascii="Arial" w:hAnsi="Arial" w:cs="Arial"/>
          <w:i/>
          <w:color w:val="595959" w:themeColor="text1" w:themeTint="A6"/>
          <w:sz w:val="28"/>
          <w:szCs w:val="28"/>
        </w:rPr>
        <w:t>5</w:t>
      </w:r>
      <w:r w:rsidRPr="005F1280">
        <w:rPr>
          <w:rFonts w:ascii="Arial" w:hAnsi="Arial" w:cs="Arial"/>
          <w:i/>
          <w:color w:val="595959" w:themeColor="text1" w:themeTint="A6"/>
          <w:sz w:val="28"/>
          <w:szCs w:val="28"/>
        </w:rPr>
        <w:t>-</w:t>
      </w:r>
      <w:r>
        <w:rPr>
          <w:rFonts w:ascii="Arial" w:hAnsi="Arial" w:cs="Arial"/>
          <w:i/>
          <w:color w:val="595959" w:themeColor="text1" w:themeTint="A6"/>
          <w:sz w:val="28"/>
          <w:szCs w:val="28"/>
        </w:rPr>
        <w:t>2</w:t>
      </w:r>
      <w:r w:rsidR="0070737D">
        <w:rPr>
          <w:rFonts w:ascii="Arial" w:hAnsi="Arial" w:cs="Arial"/>
          <w:i/>
          <w:color w:val="595959" w:themeColor="text1" w:themeTint="A6"/>
          <w:sz w:val="28"/>
          <w:szCs w:val="28"/>
        </w:rPr>
        <w:t>6</w:t>
      </w:r>
      <w:r w:rsidRPr="005F1280">
        <w:rPr>
          <w:rFonts w:ascii="Arial" w:hAnsi="Arial" w:cs="Arial"/>
          <w:i/>
          <w:color w:val="595959" w:themeColor="text1" w:themeTint="A6"/>
          <w:sz w:val="28"/>
          <w:szCs w:val="28"/>
        </w:rPr>
        <w:t xml:space="preserve"> EAC Self-Study Questionnaire for</w:t>
      </w:r>
      <w:r>
        <w:rPr>
          <w:rFonts w:ascii="Arial" w:hAnsi="Arial" w:cs="Arial"/>
          <w:i/>
          <w:color w:val="595959" w:themeColor="text1" w:themeTint="A6"/>
          <w:sz w:val="28"/>
          <w:szCs w:val="28"/>
        </w:rPr>
        <w:t xml:space="preserve"> </w:t>
      </w:r>
      <w:r w:rsidRPr="00FF14A3">
        <w:rPr>
          <w:rFonts w:ascii="Arial" w:hAnsi="Arial" w:cs="Arial"/>
          <w:b/>
          <w:bCs/>
          <w:i/>
          <w:color w:val="595959" w:themeColor="text1" w:themeTint="A6"/>
          <w:sz w:val="28"/>
          <w:szCs w:val="28"/>
        </w:rPr>
        <w:t>Integrated Baccalaureate-</w:t>
      </w:r>
      <w:r w:rsidRPr="005F1280">
        <w:rPr>
          <w:rFonts w:ascii="Arial" w:hAnsi="Arial" w:cs="Arial"/>
          <w:b/>
          <w:i/>
          <w:color w:val="595959" w:themeColor="text1" w:themeTint="A6"/>
          <w:sz w:val="28"/>
          <w:szCs w:val="28"/>
        </w:rPr>
        <w:t>Master</w:t>
      </w:r>
      <w:r w:rsidR="00D30E4D">
        <w:rPr>
          <w:rFonts w:ascii="Arial" w:hAnsi="Arial" w:cs="Arial"/>
          <w:b/>
          <w:i/>
          <w:color w:val="595959" w:themeColor="text1" w:themeTint="A6"/>
          <w:sz w:val="28"/>
          <w:szCs w:val="28"/>
        </w:rPr>
        <w:t>’</w:t>
      </w:r>
      <w:r w:rsidRPr="005F1280">
        <w:rPr>
          <w:rFonts w:ascii="Arial" w:hAnsi="Arial" w:cs="Arial"/>
          <w:b/>
          <w:i/>
          <w:color w:val="595959" w:themeColor="text1" w:themeTint="A6"/>
          <w:sz w:val="28"/>
          <w:szCs w:val="28"/>
        </w:rPr>
        <w:t xml:space="preserve">s Level </w:t>
      </w:r>
      <w:r w:rsidRPr="005F1280">
        <w:rPr>
          <w:rFonts w:ascii="Arial" w:hAnsi="Arial" w:cs="Arial"/>
          <w:i/>
          <w:color w:val="595959" w:themeColor="text1" w:themeTint="A6"/>
          <w:sz w:val="28"/>
          <w:szCs w:val="28"/>
        </w:rPr>
        <w:t>Program</w:t>
      </w:r>
      <w:r w:rsidR="006C6FF2">
        <w:rPr>
          <w:rFonts w:ascii="Arial" w:hAnsi="Arial" w:cs="Arial"/>
          <w:i/>
          <w:color w:val="595959" w:themeColor="text1" w:themeTint="A6"/>
          <w:sz w:val="28"/>
          <w:szCs w:val="28"/>
        </w:rPr>
        <w:t>s</w:t>
      </w:r>
    </w:p>
    <w:p w14:paraId="3E19CD48" w14:textId="6A223CD8" w:rsidR="0022187C" w:rsidRDefault="0022187C" w:rsidP="003C66F2">
      <w:pPr>
        <w:rPr>
          <w:rFonts w:ascii="Georgia" w:hAnsi="Georgia"/>
          <w:b/>
          <w:sz w:val="48"/>
          <w:szCs w:val="48"/>
        </w:rPr>
      </w:pPr>
    </w:p>
    <w:p w14:paraId="3E850E33" w14:textId="77777777" w:rsidR="00841F89" w:rsidRPr="00376129" w:rsidRDefault="00841F89" w:rsidP="003C66F2">
      <w:pPr>
        <w:rPr>
          <w:rFonts w:ascii="Georgia" w:hAnsi="Georgia"/>
          <w:b/>
          <w:sz w:val="48"/>
          <w:szCs w:val="48"/>
        </w:rPr>
      </w:pPr>
    </w:p>
    <w:p w14:paraId="7EE50A7C" w14:textId="77777777" w:rsidR="003C66F2" w:rsidRPr="00376129" w:rsidRDefault="00E83BD1" w:rsidP="003C66F2">
      <w:pPr>
        <w:rPr>
          <w:rFonts w:ascii="Georgia" w:hAnsi="Georgia"/>
          <w:b/>
          <w:sz w:val="48"/>
          <w:szCs w:val="48"/>
        </w:rPr>
      </w:pPr>
      <w:r w:rsidRPr="00376129">
        <w:rPr>
          <w:rFonts w:ascii="Arial" w:hAnsi="Arial" w:cs="Arial"/>
          <w:b/>
          <w:sz w:val="28"/>
          <w:szCs w:val="28"/>
        </w:rPr>
        <w:t>E</w:t>
      </w:r>
      <w:r w:rsidR="001D3F4B" w:rsidRPr="00376129">
        <w:rPr>
          <w:rFonts w:ascii="Arial" w:hAnsi="Arial" w:cs="Arial"/>
          <w:b/>
          <w:sz w:val="28"/>
          <w:szCs w:val="28"/>
        </w:rPr>
        <w:t>NGINEERING</w:t>
      </w:r>
      <w:r w:rsidRPr="00376129">
        <w:rPr>
          <w:rFonts w:ascii="Arial" w:hAnsi="Arial" w:cs="Arial"/>
          <w:b/>
          <w:sz w:val="28"/>
          <w:szCs w:val="28"/>
        </w:rPr>
        <w:t xml:space="preserve"> </w:t>
      </w:r>
      <w:r w:rsidR="003C66F2" w:rsidRPr="00376129">
        <w:rPr>
          <w:rFonts w:ascii="Arial" w:hAnsi="Arial" w:cs="Arial"/>
          <w:b/>
          <w:sz w:val="28"/>
          <w:szCs w:val="28"/>
        </w:rPr>
        <w:t>ACCREDITATION COMMISSION</w:t>
      </w:r>
    </w:p>
    <w:p w14:paraId="7A5AAA5C" w14:textId="77777777" w:rsidR="003736F8" w:rsidRPr="00376129" w:rsidRDefault="003736F8" w:rsidP="003C66F2">
      <w:pPr>
        <w:rPr>
          <w:rFonts w:ascii="Georgia" w:hAnsi="Georgia"/>
          <w:sz w:val="28"/>
          <w:szCs w:val="28"/>
        </w:rPr>
      </w:pPr>
    </w:p>
    <w:p w14:paraId="5571692B" w14:textId="77777777" w:rsidR="003C66F2" w:rsidRPr="00376129" w:rsidRDefault="003C66F2" w:rsidP="003C66F2">
      <w:pPr>
        <w:rPr>
          <w:rFonts w:ascii="Arial" w:hAnsi="Arial" w:cs="Arial"/>
          <w:b/>
        </w:rPr>
      </w:pPr>
      <w:r w:rsidRPr="00376129">
        <w:rPr>
          <w:rFonts w:ascii="Arial" w:hAnsi="Arial" w:cs="Arial"/>
          <w:b/>
        </w:rPr>
        <w:t>ABET</w:t>
      </w:r>
    </w:p>
    <w:p w14:paraId="7ADC825D" w14:textId="77777777" w:rsidR="003C66F2" w:rsidRPr="00376129" w:rsidRDefault="00FD4984" w:rsidP="003C66F2">
      <w:pPr>
        <w:rPr>
          <w:rFonts w:ascii="Arial" w:hAnsi="Arial" w:cs="Arial"/>
        </w:rPr>
      </w:pPr>
      <w:r w:rsidRPr="00376129">
        <w:rPr>
          <w:rFonts w:ascii="Arial" w:hAnsi="Arial" w:cs="Arial"/>
        </w:rPr>
        <w:t>415 N. Charles St.</w:t>
      </w:r>
    </w:p>
    <w:p w14:paraId="788231A1" w14:textId="77777777" w:rsidR="003C66F2" w:rsidRPr="00376129" w:rsidRDefault="003C66F2" w:rsidP="003C66F2">
      <w:pPr>
        <w:rPr>
          <w:rFonts w:ascii="Arial" w:hAnsi="Arial" w:cs="Arial"/>
        </w:rPr>
      </w:pPr>
      <w:r w:rsidRPr="00376129">
        <w:rPr>
          <w:rFonts w:ascii="Arial" w:hAnsi="Arial" w:cs="Arial"/>
        </w:rPr>
        <w:t>Baltimore, MD 2120</w:t>
      </w:r>
      <w:r w:rsidR="00FD4984" w:rsidRPr="00376129">
        <w:rPr>
          <w:rFonts w:ascii="Arial" w:hAnsi="Arial" w:cs="Arial"/>
        </w:rPr>
        <w:t>1</w:t>
      </w:r>
    </w:p>
    <w:p w14:paraId="35B6D377" w14:textId="77777777" w:rsidR="003C66F2" w:rsidRPr="0004390B" w:rsidRDefault="003C66F2" w:rsidP="003C66F2">
      <w:pPr>
        <w:rPr>
          <w:rFonts w:ascii="Arial" w:hAnsi="Arial" w:cs="Arial"/>
          <w:lang w:val="fr-FR"/>
        </w:rPr>
      </w:pPr>
      <w:proofErr w:type="gramStart"/>
      <w:r w:rsidRPr="0004390B">
        <w:rPr>
          <w:rFonts w:ascii="Arial" w:hAnsi="Arial" w:cs="Arial"/>
          <w:lang w:val="fr-FR"/>
        </w:rPr>
        <w:t>Phone:</w:t>
      </w:r>
      <w:proofErr w:type="gramEnd"/>
      <w:r w:rsidRPr="0004390B">
        <w:rPr>
          <w:rFonts w:ascii="Arial" w:hAnsi="Arial" w:cs="Arial"/>
          <w:lang w:val="fr-FR"/>
        </w:rPr>
        <w:t xml:space="preserve"> 410-347-7</w:t>
      </w:r>
      <w:r w:rsidR="006944FA" w:rsidRPr="0004390B">
        <w:rPr>
          <w:rFonts w:ascii="Arial" w:hAnsi="Arial" w:cs="Arial"/>
          <w:lang w:val="fr-FR"/>
        </w:rPr>
        <w:t>7</w:t>
      </w:r>
      <w:r w:rsidRPr="0004390B">
        <w:rPr>
          <w:rFonts w:ascii="Arial" w:hAnsi="Arial" w:cs="Arial"/>
          <w:lang w:val="fr-FR"/>
        </w:rPr>
        <w:t>00</w:t>
      </w:r>
    </w:p>
    <w:p w14:paraId="17BDF3FD" w14:textId="24CB4DBB" w:rsidR="003C66F2" w:rsidRPr="0004390B" w:rsidRDefault="00811017" w:rsidP="003C66F2">
      <w:pPr>
        <w:rPr>
          <w:rFonts w:ascii="Arial" w:hAnsi="Arial" w:cs="Arial"/>
          <w:lang w:val="fr-FR"/>
        </w:rPr>
      </w:pPr>
      <w:proofErr w:type="gramStart"/>
      <w:r w:rsidRPr="0004390B">
        <w:rPr>
          <w:rFonts w:ascii="Arial" w:hAnsi="Arial" w:cs="Arial"/>
          <w:lang w:val="fr-FR"/>
        </w:rPr>
        <w:t>E-mail</w:t>
      </w:r>
      <w:r w:rsidR="003C66F2" w:rsidRPr="0004390B">
        <w:rPr>
          <w:rFonts w:ascii="Arial" w:hAnsi="Arial" w:cs="Arial"/>
          <w:lang w:val="fr-FR"/>
        </w:rPr>
        <w:t>:</w:t>
      </w:r>
      <w:proofErr w:type="gramEnd"/>
      <w:r w:rsidR="003C66F2" w:rsidRPr="0004390B">
        <w:rPr>
          <w:rFonts w:ascii="Arial" w:hAnsi="Arial" w:cs="Arial"/>
          <w:lang w:val="fr-FR"/>
        </w:rPr>
        <w:t xml:space="preserve"> </w:t>
      </w:r>
      <w:r w:rsidR="00E83BD1" w:rsidRPr="0004390B">
        <w:rPr>
          <w:rFonts w:ascii="Arial" w:hAnsi="Arial" w:cs="Arial"/>
          <w:lang w:val="fr-FR"/>
        </w:rPr>
        <w:t>eac@abet.org</w:t>
      </w:r>
    </w:p>
    <w:p w14:paraId="6D45EAFA" w14:textId="77777777" w:rsidR="003C66F2" w:rsidRPr="00376129" w:rsidRDefault="003C66F2" w:rsidP="003C66F2">
      <w:pPr>
        <w:rPr>
          <w:rFonts w:ascii="Arial" w:hAnsi="Arial" w:cs="Arial"/>
        </w:rPr>
      </w:pPr>
      <w:r w:rsidRPr="00376129">
        <w:rPr>
          <w:rFonts w:ascii="Arial" w:hAnsi="Arial" w:cs="Arial"/>
        </w:rPr>
        <w:t xml:space="preserve">Website: </w:t>
      </w:r>
      <w:hyperlink r:id="rId9" w:history="1">
        <w:r w:rsidRPr="00376129">
          <w:rPr>
            <w:rStyle w:val="Hyperlink"/>
            <w:rFonts w:ascii="Arial" w:hAnsi="Arial" w:cs="Arial"/>
            <w:color w:val="FF6C2C"/>
          </w:rPr>
          <w:t>http://www.abet.org</w:t>
        </w:r>
      </w:hyperlink>
    </w:p>
    <w:p w14:paraId="643CD34A" w14:textId="77777777" w:rsidR="00094DB6" w:rsidRPr="00376129" w:rsidRDefault="00094DB6" w:rsidP="003C66F2">
      <w:pPr>
        <w:rPr>
          <w:rFonts w:ascii="Georgia" w:hAnsi="Georgia"/>
          <w:sz w:val="28"/>
          <w:szCs w:val="28"/>
        </w:rPr>
        <w:sectPr w:rsidR="00094DB6" w:rsidRPr="00376129" w:rsidSect="00876821">
          <w:footerReference w:type="first" r:id="rId10"/>
          <w:pgSz w:w="12240" w:h="15840"/>
          <w:pgMar w:top="1440" w:right="1800" w:bottom="1440" w:left="1800" w:header="720" w:footer="720" w:gutter="0"/>
          <w:cols w:space="720"/>
          <w:docGrid w:linePitch="360"/>
        </w:sectPr>
      </w:pPr>
    </w:p>
    <w:p w14:paraId="0C829F85" w14:textId="77777777" w:rsidR="00B60DD6" w:rsidRPr="00AF2DC5" w:rsidRDefault="00B60DD6" w:rsidP="00E55510">
      <w:pPr>
        <w:pStyle w:val="Heading1"/>
        <w:rPr>
          <w:rFonts w:cs="Arial"/>
        </w:rPr>
      </w:pPr>
      <w:bookmarkStart w:id="0" w:name="_Toc98321777"/>
      <w:r w:rsidRPr="00AF2DC5">
        <w:rPr>
          <w:rFonts w:cs="Arial"/>
        </w:rPr>
        <w:lastRenderedPageBreak/>
        <w:t>Introduction</w:t>
      </w:r>
      <w:bookmarkEnd w:id="0"/>
    </w:p>
    <w:p w14:paraId="0A2E586F" w14:textId="1953CAB9" w:rsidR="00930D1C" w:rsidRPr="00B1464D" w:rsidRDefault="007C0D3B" w:rsidP="00930D1C">
      <w:r>
        <w:t xml:space="preserve">This </w:t>
      </w:r>
      <w:r w:rsidR="00FF14A3" w:rsidRPr="009B0AE9">
        <w:rPr>
          <w:color w:val="595959" w:themeColor="text1" w:themeTint="A6"/>
        </w:rPr>
        <w:t>Readiness Review Report Template</w:t>
      </w:r>
      <w:r>
        <w:t xml:space="preserve"> is </w:t>
      </w:r>
      <w:r w:rsidR="00513433">
        <w:t xml:space="preserve">largely extracted from the Self-Study Report Template </w:t>
      </w:r>
      <w:r>
        <w:t xml:space="preserve">to assist </w:t>
      </w:r>
      <w:r w:rsidRPr="00AF428A">
        <w:rPr>
          <w:b/>
          <w:bCs/>
        </w:rPr>
        <w:t>integrated baccalaureate-master’s</w:t>
      </w:r>
      <w:r w:rsidR="008767DD">
        <w:rPr>
          <w:b/>
          <w:bCs/>
        </w:rPr>
        <w:t xml:space="preserve"> level</w:t>
      </w:r>
      <w:r>
        <w:t xml:space="preserve"> programs in completing their </w:t>
      </w:r>
      <w:r w:rsidR="00B85962">
        <w:t>Readiness Review</w:t>
      </w:r>
      <w:r>
        <w:t xml:space="preserve"> Reports. </w:t>
      </w:r>
      <w:r w:rsidR="00930D1C" w:rsidRPr="00B1464D">
        <w:t xml:space="preserve">The </w:t>
      </w:r>
      <w:r w:rsidR="00513433">
        <w:t>r</w:t>
      </w:r>
      <w:r w:rsidR="00930D1C" w:rsidRPr="00B1464D">
        <w:t xml:space="preserve">eport is expected to be a quantitative and qualitative assessment of the strengths and limitations of </w:t>
      </w:r>
      <w:r w:rsidR="002A5BDB" w:rsidRPr="00B1464D">
        <w:t>the</w:t>
      </w:r>
      <w:r w:rsidR="00067EE6">
        <w:t xml:space="preserve"> </w:t>
      </w:r>
      <w:r w:rsidR="00067EE6" w:rsidRPr="00AF428A">
        <w:rPr>
          <w:b/>
          <w:bCs/>
        </w:rPr>
        <w:t>integrated baccalaureate-master’s</w:t>
      </w:r>
      <w:r w:rsidR="00930D1C" w:rsidRPr="00B1464D">
        <w:t xml:space="preserve"> </w:t>
      </w:r>
      <w:r w:rsidR="008767DD" w:rsidRPr="008767DD">
        <w:rPr>
          <w:b/>
          <w:bCs/>
        </w:rPr>
        <w:t>level</w:t>
      </w:r>
      <w:r w:rsidR="008767DD">
        <w:t xml:space="preserve"> </w:t>
      </w:r>
      <w:r w:rsidR="00930D1C" w:rsidRPr="00B1464D">
        <w:t>program</w:t>
      </w:r>
      <w:r w:rsidR="002A5BDB" w:rsidRPr="00B1464D">
        <w:t xml:space="preserve"> being submitted for review</w:t>
      </w:r>
      <w:r w:rsidR="00930D1C" w:rsidRPr="00B1464D">
        <w:t>.</w:t>
      </w:r>
    </w:p>
    <w:p w14:paraId="2F0346C2" w14:textId="77777777" w:rsidR="00930D1C" w:rsidRPr="00B1464D" w:rsidRDefault="00930D1C" w:rsidP="003C66F2"/>
    <w:p w14:paraId="2BBE4F4D" w14:textId="78A6A762" w:rsidR="00930D1C" w:rsidRDefault="00930D1C" w:rsidP="003C66F2">
      <w:r w:rsidRPr="00B1464D">
        <w:t xml:space="preserve">The </w:t>
      </w:r>
      <w:r w:rsidR="00513433">
        <w:t>R</w:t>
      </w:r>
      <w:r w:rsidRPr="00B1464D">
        <w:t>eport will provide information critical to</w:t>
      </w:r>
      <w:r w:rsidR="001A56E6" w:rsidRPr="00B1464D">
        <w:t xml:space="preserve"> a </w:t>
      </w:r>
      <w:r w:rsidR="00513433">
        <w:t>Readiness R</w:t>
      </w:r>
      <w:r w:rsidR="001A56E6" w:rsidRPr="00B1464D">
        <w:t xml:space="preserve">eview of </w:t>
      </w:r>
      <w:r w:rsidR="00513433">
        <w:t xml:space="preserve">an </w:t>
      </w:r>
      <w:r w:rsidR="00513433" w:rsidRPr="00AF428A">
        <w:rPr>
          <w:b/>
          <w:bCs/>
        </w:rPr>
        <w:t>integrated baccalaureate-master’s</w:t>
      </w:r>
      <w:r w:rsidR="00513433">
        <w:t xml:space="preserve"> </w:t>
      </w:r>
      <w:r w:rsidR="00513433" w:rsidRPr="00513433">
        <w:rPr>
          <w:b/>
          <w:bCs/>
        </w:rPr>
        <w:t>level</w:t>
      </w:r>
      <w:r w:rsidR="00513433">
        <w:t xml:space="preserve"> </w:t>
      </w:r>
      <w:r w:rsidRPr="00B1464D">
        <w:t>program.</w:t>
      </w:r>
      <w:r w:rsidR="00EF41AE" w:rsidRPr="00B1464D">
        <w:t xml:space="preserve"> The</w:t>
      </w:r>
      <w:r w:rsidRPr="00B1464D">
        <w:t>refore, the</w:t>
      </w:r>
      <w:r w:rsidR="00EF41AE" w:rsidRPr="00B1464D">
        <w:t xml:space="preserve"> Report </w:t>
      </w:r>
      <w:r w:rsidRPr="00B1464D">
        <w:t xml:space="preserve">will address the extent to which </w:t>
      </w:r>
      <w:r w:rsidR="002A5BDB" w:rsidRPr="00B1464D">
        <w:t>the</w:t>
      </w:r>
      <w:r w:rsidRPr="00B1464D">
        <w:t xml:space="preserve"> program meets applicable ABET Criteria and policies.  In so doing, it is necessary that the Report address</w:t>
      </w:r>
      <w:r w:rsidR="00EF41AE" w:rsidRPr="00B1464D">
        <w:t xml:space="preserve"> all methods of </w:t>
      </w:r>
      <w:r w:rsidRPr="00B1464D">
        <w:t>instructional</w:t>
      </w:r>
      <w:r w:rsidR="00EF41AE" w:rsidRPr="00B1464D">
        <w:t xml:space="preserve"> delivery</w:t>
      </w:r>
      <w:r w:rsidRPr="00B1464D">
        <w:t xml:space="preserve"> used for the program</w:t>
      </w:r>
      <w:r w:rsidR="00EF41AE" w:rsidRPr="00B1464D">
        <w:t xml:space="preserve">, all possible paths </w:t>
      </w:r>
      <w:r w:rsidRPr="00B1464D">
        <w:t xml:space="preserve">that students may take </w:t>
      </w:r>
      <w:r w:rsidR="00EF41AE" w:rsidRPr="00B1464D">
        <w:t xml:space="preserve">to completion of the degree, and </w:t>
      </w:r>
      <w:r w:rsidRPr="00B1464D">
        <w:t xml:space="preserve">all </w:t>
      </w:r>
      <w:r w:rsidR="00EF41AE" w:rsidRPr="00B1464D">
        <w:t>remote offerings</w:t>
      </w:r>
      <w:r w:rsidRPr="00B1464D">
        <w:t xml:space="preserve"> available to students in the program</w:t>
      </w:r>
      <w:r w:rsidR="00EF41AE" w:rsidRPr="00B1464D">
        <w:t xml:space="preserve">.  </w:t>
      </w:r>
    </w:p>
    <w:p w14:paraId="7C1AF82E" w14:textId="42CB3FF6" w:rsidR="00067EE6" w:rsidRDefault="00067EE6" w:rsidP="003C66F2"/>
    <w:p w14:paraId="3EF51A1C" w14:textId="4897C18D" w:rsidR="00930D1C" w:rsidRPr="00B1464D" w:rsidRDefault="00067EE6" w:rsidP="003C66F2">
      <w:r w:rsidRPr="00067EE6">
        <w:rPr>
          <w:color w:val="595959" w:themeColor="text1" w:themeTint="A6"/>
        </w:rPr>
        <w:t>Th</w:t>
      </w:r>
      <w:r w:rsidR="00513433">
        <w:rPr>
          <w:color w:val="595959" w:themeColor="text1" w:themeTint="A6"/>
        </w:rPr>
        <w:t xml:space="preserve">is template </w:t>
      </w:r>
      <w:r w:rsidRPr="00067EE6">
        <w:rPr>
          <w:color w:val="595959" w:themeColor="text1" w:themeTint="A6"/>
        </w:rPr>
        <w:t xml:space="preserve">focuses on the </w:t>
      </w:r>
      <w:proofErr w:type="gramStart"/>
      <w:r w:rsidRPr="00067EE6">
        <w:rPr>
          <w:color w:val="595959" w:themeColor="text1" w:themeTint="A6"/>
        </w:rPr>
        <w:t>information critical</w:t>
      </w:r>
      <w:proofErr w:type="gramEnd"/>
      <w:r w:rsidRPr="00067EE6">
        <w:rPr>
          <w:color w:val="595959" w:themeColor="text1" w:themeTint="A6"/>
        </w:rPr>
        <w:t xml:space="preserve"> for </w:t>
      </w:r>
      <w:r w:rsidR="000F2532">
        <w:rPr>
          <w:color w:val="595959" w:themeColor="text1" w:themeTint="A6"/>
        </w:rPr>
        <w:t>reviewing</w:t>
      </w:r>
      <w:r w:rsidRPr="00067EE6">
        <w:rPr>
          <w:color w:val="595959" w:themeColor="text1" w:themeTint="A6"/>
        </w:rPr>
        <w:t xml:space="preserve"> only a</w:t>
      </w:r>
      <w:r>
        <w:rPr>
          <w:color w:val="595959" w:themeColor="text1" w:themeTint="A6"/>
        </w:rPr>
        <w:t>n</w:t>
      </w:r>
      <w:r w:rsidRPr="00067EE6">
        <w:rPr>
          <w:color w:val="595959" w:themeColor="text1" w:themeTint="A6"/>
        </w:rPr>
        <w:t xml:space="preserve"> </w:t>
      </w:r>
      <w:r w:rsidRPr="00AF428A">
        <w:rPr>
          <w:b/>
          <w:bCs/>
        </w:rPr>
        <w:t>integrated baccalaureate-</w:t>
      </w:r>
      <w:r w:rsidRPr="008767DD">
        <w:rPr>
          <w:b/>
          <w:bCs/>
        </w:rPr>
        <w:t>master’</w:t>
      </w:r>
      <w:r w:rsidR="00A270EC" w:rsidRPr="008767DD">
        <w:rPr>
          <w:b/>
          <w:bCs/>
        </w:rPr>
        <w:t>s</w:t>
      </w:r>
      <w:r w:rsidRPr="008767DD">
        <w:rPr>
          <w:b/>
          <w:bCs/>
          <w:color w:val="595959" w:themeColor="text1" w:themeTint="A6"/>
        </w:rPr>
        <w:t xml:space="preserve"> level</w:t>
      </w:r>
      <w:r w:rsidRPr="00067EE6">
        <w:rPr>
          <w:color w:val="595959" w:themeColor="text1" w:themeTint="A6"/>
        </w:rPr>
        <w:t xml:space="preserve"> program. </w:t>
      </w:r>
      <w:r w:rsidRPr="00067EE6">
        <w:rPr>
          <w:b/>
          <w:bCs/>
          <w:color w:val="595959" w:themeColor="text1" w:themeTint="A6"/>
        </w:rPr>
        <w:t xml:space="preserve">There is a separate </w:t>
      </w:r>
      <w:r w:rsidR="000F2532">
        <w:rPr>
          <w:b/>
          <w:bCs/>
          <w:color w:val="595959" w:themeColor="text1" w:themeTint="A6"/>
        </w:rPr>
        <w:t>Readiness Review Report Template</w:t>
      </w:r>
      <w:r w:rsidRPr="00067EE6">
        <w:rPr>
          <w:b/>
          <w:bCs/>
          <w:color w:val="595959" w:themeColor="text1" w:themeTint="A6"/>
        </w:rPr>
        <w:t xml:space="preserve"> to be used </w:t>
      </w:r>
      <w:r w:rsidR="00A270EC">
        <w:rPr>
          <w:b/>
          <w:bCs/>
          <w:color w:val="595959" w:themeColor="text1" w:themeTint="A6"/>
        </w:rPr>
        <w:t xml:space="preserve">by stand-alone </w:t>
      </w:r>
      <w:r w:rsidRPr="00067EE6">
        <w:rPr>
          <w:b/>
          <w:bCs/>
          <w:color w:val="595959" w:themeColor="text1" w:themeTint="A6"/>
        </w:rPr>
        <w:t>master</w:t>
      </w:r>
      <w:r w:rsidR="00BE62A2">
        <w:rPr>
          <w:b/>
          <w:bCs/>
          <w:color w:val="595959" w:themeColor="text1" w:themeTint="A6"/>
        </w:rPr>
        <w:t>’</w:t>
      </w:r>
      <w:r w:rsidRPr="00067EE6">
        <w:rPr>
          <w:b/>
          <w:bCs/>
          <w:color w:val="595959" w:themeColor="text1" w:themeTint="A6"/>
        </w:rPr>
        <w:t xml:space="preserve">s </w:t>
      </w:r>
      <w:r w:rsidR="00BE62A2">
        <w:rPr>
          <w:b/>
          <w:bCs/>
          <w:color w:val="595959" w:themeColor="text1" w:themeTint="A6"/>
        </w:rPr>
        <w:t xml:space="preserve">level </w:t>
      </w:r>
      <w:r w:rsidRPr="00067EE6">
        <w:rPr>
          <w:b/>
          <w:bCs/>
          <w:color w:val="595959" w:themeColor="text1" w:themeTint="A6"/>
        </w:rPr>
        <w:t>programs</w:t>
      </w:r>
      <w:bookmarkStart w:id="1" w:name="OLE_LINK9"/>
      <w:r w:rsidRPr="00067EE6">
        <w:rPr>
          <w:b/>
          <w:color w:val="595959" w:themeColor="text1" w:themeTint="A6"/>
        </w:rPr>
        <w:t xml:space="preserve">. </w:t>
      </w:r>
      <w:bookmarkEnd w:id="1"/>
    </w:p>
    <w:p w14:paraId="3F653960" w14:textId="77777777" w:rsidR="00491B6C" w:rsidRPr="00AF2DC5" w:rsidRDefault="00491B6C" w:rsidP="00E55510">
      <w:pPr>
        <w:pStyle w:val="Heading1"/>
        <w:rPr>
          <w:rFonts w:cs="Arial"/>
        </w:rPr>
      </w:pPr>
      <w:bookmarkStart w:id="2" w:name="_Toc98321778"/>
      <w:r w:rsidRPr="00AF2DC5">
        <w:rPr>
          <w:rFonts w:cs="Arial"/>
        </w:rPr>
        <w:t>Requirements and Preparation</w:t>
      </w:r>
      <w:bookmarkEnd w:id="2"/>
    </w:p>
    <w:p w14:paraId="2956F696" w14:textId="32ECB4AE" w:rsidR="00491B6C" w:rsidRPr="000F2532" w:rsidRDefault="00491B6C" w:rsidP="00491B6C">
      <w:pPr>
        <w:rPr>
          <w:color w:val="595959" w:themeColor="text1" w:themeTint="A6"/>
        </w:rPr>
      </w:pPr>
      <w:r w:rsidRPr="000F2532">
        <w:rPr>
          <w:color w:val="595959" w:themeColor="text1" w:themeTint="A6"/>
        </w:rPr>
        <w:t xml:space="preserve">The program name </w:t>
      </w:r>
      <w:r w:rsidR="00930D1C" w:rsidRPr="000F2532">
        <w:rPr>
          <w:color w:val="595959" w:themeColor="text1" w:themeTint="A6"/>
        </w:rPr>
        <w:t xml:space="preserve">used on the </w:t>
      </w:r>
      <w:r w:rsidRPr="000F2532">
        <w:rPr>
          <w:color w:val="595959" w:themeColor="text1" w:themeTint="A6"/>
        </w:rPr>
        <w:t xml:space="preserve">cover of the </w:t>
      </w:r>
      <w:r w:rsidR="000F2532" w:rsidRPr="000F2532">
        <w:rPr>
          <w:color w:val="595959" w:themeColor="text1" w:themeTint="A6"/>
        </w:rPr>
        <w:t xml:space="preserve">Readiness Review </w:t>
      </w:r>
      <w:r w:rsidRPr="000F2532">
        <w:rPr>
          <w:color w:val="595959" w:themeColor="text1" w:themeTint="A6"/>
        </w:rPr>
        <w:t>Report</w:t>
      </w:r>
      <w:r w:rsidR="00CD6A80" w:rsidRPr="000F2532">
        <w:rPr>
          <w:color w:val="595959" w:themeColor="text1" w:themeTint="A6"/>
        </w:rPr>
        <w:t xml:space="preserve"> </w:t>
      </w:r>
      <w:r w:rsidR="00930D1C" w:rsidRPr="000F2532">
        <w:rPr>
          <w:b/>
          <w:color w:val="595959" w:themeColor="text1" w:themeTint="A6"/>
        </w:rPr>
        <w:t xml:space="preserve">must </w:t>
      </w:r>
      <w:r w:rsidR="00930D1C" w:rsidRPr="000F2532">
        <w:rPr>
          <w:color w:val="595959" w:themeColor="text1" w:themeTint="A6"/>
        </w:rPr>
        <w:t>be identical to th</w:t>
      </w:r>
      <w:r w:rsidR="000F2532" w:rsidRPr="000F2532">
        <w:rPr>
          <w:color w:val="595959" w:themeColor="text1" w:themeTint="A6"/>
        </w:rPr>
        <w:t>e name</w:t>
      </w:r>
      <w:r w:rsidR="00930D1C" w:rsidRPr="000F2532">
        <w:rPr>
          <w:color w:val="595959" w:themeColor="text1" w:themeTint="A6"/>
        </w:rPr>
        <w:t xml:space="preserve"> used in the institutional publications, on the ABET</w:t>
      </w:r>
      <w:r w:rsidR="00CD6A80" w:rsidRPr="000F2532">
        <w:rPr>
          <w:color w:val="595959" w:themeColor="text1" w:themeTint="A6"/>
        </w:rPr>
        <w:t xml:space="preserve"> Request for Evaluation (RFE), and on the </w:t>
      </w:r>
      <w:r w:rsidR="00B209C4">
        <w:rPr>
          <w:color w:val="595959" w:themeColor="text1" w:themeTint="A6"/>
        </w:rPr>
        <w:t xml:space="preserve">institution’s </w:t>
      </w:r>
      <w:r w:rsidR="00CD6A80" w:rsidRPr="000F2532">
        <w:rPr>
          <w:color w:val="595959" w:themeColor="text1" w:themeTint="A6"/>
        </w:rPr>
        <w:t xml:space="preserve">transcripts </w:t>
      </w:r>
      <w:r w:rsidR="00B209C4">
        <w:rPr>
          <w:color w:val="595959" w:themeColor="text1" w:themeTint="A6"/>
        </w:rPr>
        <w:t xml:space="preserve">(records of academic work) </w:t>
      </w:r>
      <w:r w:rsidR="00CD6A80" w:rsidRPr="000F2532">
        <w:rPr>
          <w:color w:val="595959" w:themeColor="text1" w:themeTint="A6"/>
        </w:rPr>
        <w:t xml:space="preserve">of graduates.  </w:t>
      </w:r>
      <w:r w:rsidR="00125E69" w:rsidRPr="000F2532">
        <w:rPr>
          <w:color w:val="595959" w:themeColor="text1" w:themeTint="A6"/>
        </w:rPr>
        <w:t>This will e</w:t>
      </w:r>
      <w:r w:rsidR="00C458C8" w:rsidRPr="000F2532">
        <w:rPr>
          <w:color w:val="595959" w:themeColor="text1" w:themeTint="A6"/>
        </w:rPr>
        <w:t xml:space="preserve">nsure that the program is correctly identified in ABET records. </w:t>
      </w:r>
    </w:p>
    <w:p w14:paraId="083EA2C0" w14:textId="77777777" w:rsidR="0094445A" w:rsidRPr="000F2532" w:rsidRDefault="0094445A" w:rsidP="00491B6C">
      <w:pPr>
        <w:rPr>
          <w:color w:val="595959" w:themeColor="text1" w:themeTint="A6"/>
        </w:rPr>
      </w:pPr>
    </w:p>
    <w:p w14:paraId="65F65373" w14:textId="6379B410" w:rsidR="00FE64B7" w:rsidRPr="000F2532" w:rsidRDefault="00C458C8" w:rsidP="002A5BDB">
      <w:pPr>
        <w:rPr>
          <w:color w:val="595959" w:themeColor="text1" w:themeTint="A6"/>
        </w:rPr>
      </w:pPr>
      <w:r w:rsidRPr="000F2532">
        <w:rPr>
          <w:color w:val="595959" w:themeColor="text1" w:themeTint="A6"/>
        </w:rPr>
        <w:t>Normally, e</w:t>
      </w:r>
      <w:r w:rsidR="0094445A" w:rsidRPr="000F2532">
        <w:rPr>
          <w:color w:val="595959" w:themeColor="text1" w:themeTint="A6"/>
        </w:rPr>
        <w:t xml:space="preserve">ach program </w:t>
      </w:r>
      <w:r w:rsidRPr="000F2532">
        <w:rPr>
          <w:color w:val="595959" w:themeColor="text1" w:themeTint="A6"/>
        </w:rPr>
        <w:t xml:space="preserve">requires a </w:t>
      </w:r>
      <w:r w:rsidR="000F2532" w:rsidRPr="000F2532">
        <w:rPr>
          <w:color w:val="595959" w:themeColor="text1" w:themeTint="A6"/>
        </w:rPr>
        <w:t>Readiness Review</w:t>
      </w:r>
      <w:r w:rsidRPr="000F2532">
        <w:rPr>
          <w:color w:val="595959" w:themeColor="text1" w:themeTint="A6"/>
        </w:rPr>
        <w:t xml:space="preserve"> Report</w:t>
      </w:r>
      <w:r w:rsidR="002A5BDB" w:rsidRPr="000F2532">
        <w:rPr>
          <w:color w:val="595959" w:themeColor="text1" w:themeTint="A6"/>
        </w:rPr>
        <w:t>.</w:t>
      </w:r>
      <w:r w:rsidRPr="000F2532">
        <w:rPr>
          <w:color w:val="595959" w:themeColor="text1" w:themeTint="A6"/>
        </w:rPr>
        <w:t xml:space="preserve"> </w:t>
      </w:r>
    </w:p>
    <w:p w14:paraId="35EC495B" w14:textId="77777777" w:rsidR="0094445A" w:rsidRPr="000F2532" w:rsidRDefault="0094445A" w:rsidP="00491B6C">
      <w:pPr>
        <w:rPr>
          <w:color w:val="595959" w:themeColor="text1" w:themeTint="A6"/>
        </w:rPr>
      </w:pPr>
    </w:p>
    <w:p w14:paraId="76A6AADE" w14:textId="77777777" w:rsidR="000F2532" w:rsidRPr="000F2532" w:rsidRDefault="000F2532" w:rsidP="000F2532">
      <w:pPr>
        <w:rPr>
          <w:color w:val="595959" w:themeColor="text1" w:themeTint="A6"/>
        </w:rPr>
      </w:pPr>
      <w:bookmarkStart w:id="3" w:name="_Hlk102819999"/>
      <w:r w:rsidRPr="000F2532">
        <w:rPr>
          <w:color w:val="595959" w:themeColor="text1" w:themeTint="A6"/>
        </w:rPr>
        <w:t xml:space="preserve">A Readiness Review for one of ABET’s Commissions must be completed by a program if the program </w:t>
      </w:r>
      <w:proofErr w:type="gramStart"/>
      <w:r w:rsidRPr="000F2532">
        <w:rPr>
          <w:color w:val="595959" w:themeColor="text1" w:themeTint="A6"/>
        </w:rPr>
        <w:t>would fall</w:t>
      </w:r>
      <w:proofErr w:type="gramEnd"/>
      <w:r w:rsidRPr="000F2532">
        <w:rPr>
          <w:color w:val="595959" w:themeColor="text1" w:themeTint="A6"/>
        </w:rPr>
        <w:t xml:space="preserve"> in the scope of that Commission and the institution does not have previously ABET-accredited programs by that Commission.  </w:t>
      </w:r>
    </w:p>
    <w:p w14:paraId="72F5FB29" w14:textId="77777777" w:rsidR="000F2532" w:rsidRPr="000F2532" w:rsidRDefault="000F2532" w:rsidP="000F2532">
      <w:pPr>
        <w:rPr>
          <w:color w:val="595959" w:themeColor="text1" w:themeTint="A6"/>
        </w:rPr>
      </w:pPr>
    </w:p>
    <w:p w14:paraId="61B13F1D" w14:textId="77777777" w:rsidR="000F2532" w:rsidRPr="000F2532" w:rsidRDefault="000F2532" w:rsidP="000F2532">
      <w:pPr>
        <w:rPr>
          <w:color w:val="595959" w:themeColor="text1" w:themeTint="A6"/>
        </w:rPr>
      </w:pPr>
      <w:r w:rsidRPr="000F2532">
        <w:rPr>
          <w:color w:val="595959" w:themeColor="text1" w:themeTint="A6"/>
        </w:rPr>
        <w:t xml:space="preserve">While the </w:t>
      </w:r>
      <w:r w:rsidRPr="000F2532">
        <w:rPr>
          <w:i/>
          <w:color w:val="595959" w:themeColor="text1" w:themeTint="A6"/>
        </w:rPr>
        <w:t xml:space="preserve">Template </w:t>
      </w:r>
      <w:r w:rsidRPr="000F2532">
        <w:rPr>
          <w:color w:val="595959" w:themeColor="text1" w:themeTint="A6"/>
        </w:rPr>
        <w:t xml:space="preserve">focuses primarily on accreditation criteria, it also includes questions related to certain sections of the ABET </w:t>
      </w:r>
      <w:r w:rsidRPr="000F2532">
        <w:rPr>
          <w:i/>
          <w:color w:val="595959" w:themeColor="text1" w:themeTint="A6"/>
        </w:rPr>
        <w:t>Accreditation Policy and Procedure Manual</w:t>
      </w:r>
      <w:r w:rsidRPr="000F2532">
        <w:rPr>
          <w:color w:val="595959" w:themeColor="text1" w:themeTint="A6"/>
        </w:rPr>
        <w:t xml:space="preserve"> (APPM).  </w:t>
      </w:r>
    </w:p>
    <w:p w14:paraId="67CF390A" w14:textId="77777777" w:rsidR="000F2532" w:rsidRPr="000F2532" w:rsidRDefault="000F2532" w:rsidP="000F2532">
      <w:pPr>
        <w:rPr>
          <w:color w:val="595959" w:themeColor="text1" w:themeTint="A6"/>
        </w:rPr>
      </w:pPr>
    </w:p>
    <w:p w14:paraId="13CC17FE" w14:textId="77777777" w:rsidR="000F2532" w:rsidRPr="000F2532" w:rsidRDefault="000F2532" w:rsidP="000F2532">
      <w:pPr>
        <w:rPr>
          <w:color w:val="595959" w:themeColor="text1" w:themeTint="A6"/>
        </w:rPr>
      </w:pPr>
      <w:r w:rsidRPr="000F2532">
        <w:rPr>
          <w:color w:val="595959" w:themeColor="text1" w:themeTint="A6"/>
        </w:rPr>
        <w:t xml:space="preserve">While it is important that the overall structure in the </w:t>
      </w:r>
      <w:r w:rsidRPr="000F2532">
        <w:rPr>
          <w:i/>
          <w:color w:val="595959" w:themeColor="text1" w:themeTint="A6"/>
        </w:rPr>
        <w:t xml:space="preserve">Template </w:t>
      </w:r>
      <w:r w:rsidRPr="000F2532">
        <w:rPr>
          <w:color w:val="595959" w:themeColor="text1" w:themeTint="A6"/>
        </w:rPr>
        <w:t>be retained, it is not necessary to preserve notes or pages of instructions about preparing the Readiness Review Report.</w:t>
      </w:r>
    </w:p>
    <w:p w14:paraId="17C11935" w14:textId="77777777" w:rsidR="000F2532" w:rsidRPr="000F2532" w:rsidRDefault="000F2532" w:rsidP="000F2532">
      <w:pPr>
        <w:rPr>
          <w:color w:val="595959" w:themeColor="text1" w:themeTint="A6"/>
        </w:rPr>
      </w:pPr>
    </w:p>
    <w:p w14:paraId="65F0C6FD" w14:textId="77777777" w:rsidR="000F2532" w:rsidRPr="000F2532" w:rsidRDefault="000F2532" w:rsidP="000F2532">
      <w:pPr>
        <w:rPr>
          <w:color w:val="595959" w:themeColor="text1" w:themeTint="A6"/>
        </w:rPr>
      </w:pPr>
      <w:r w:rsidRPr="000F2532">
        <w:rPr>
          <w:color w:val="595959" w:themeColor="text1" w:themeTint="A6"/>
        </w:rPr>
        <w:t xml:space="preserve">A program may use terminology </w:t>
      </w:r>
      <w:proofErr w:type="gramStart"/>
      <w:r w:rsidRPr="000F2532">
        <w:rPr>
          <w:color w:val="595959" w:themeColor="text1" w:themeTint="A6"/>
        </w:rPr>
        <w:t>different</w:t>
      </w:r>
      <w:proofErr w:type="gramEnd"/>
      <w:r w:rsidRPr="000F2532">
        <w:rPr>
          <w:color w:val="595959" w:themeColor="text1" w:themeTint="A6"/>
        </w:rPr>
        <w:t xml:space="preserve"> from that used in the </w:t>
      </w:r>
      <w:r w:rsidRPr="000F2532">
        <w:rPr>
          <w:i/>
          <w:color w:val="595959" w:themeColor="text1" w:themeTint="A6"/>
        </w:rPr>
        <w:t>Template</w:t>
      </w:r>
      <w:r w:rsidRPr="000F2532">
        <w:rPr>
          <w:color w:val="595959" w:themeColor="text1" w:themeTint="A6"/>
        </w:rPr>
        <w:t xml:space="preserve">.  If different terminology is used, it is important that the Readiness Review Report </w:t>
      </w:r>
      <w:proofErr w:type="gramStart"/>
      <w:r w:rsidRPr="000F2532">
        <w:rPr>
          <w:color w:val="595959" w:themeColor="text1" w:themeTint="A6"/>
        </w:rPr>
        <w:t>provide</w:t>
      </w:r>
      <w:proofErr w:type="gramEnd"/>
      <w:r w:rsidRPr="000F2532">
        <w:rPr>
          <w:color w:val="595959" w:themeColor="text1" w:themeTint="A6"/>
        </w:rPr>
        <w:t xml:space="preserve"> notes of explanation to clearly link the terminology in the Report to terminology used in the </w:t>
      </w:r>
      <w:r w:rsidRPr="000F2532">
        <w:rPr>
          <w:i/>
          <w:color w:val="595959" w:themeColor="text1" w:themeTint="A6"/>
        </w:rPr>
        <w:t>Template</w:t>
      </w:r>
      <w:r w:rsidRPr="000F2532">
        <w:rPr>
          <w:color w:val="595959" w:themeColor="text1" w:themeTint="A6"/>
        </w:rPr>
        <w:t>.</w:t>
      </w:r>
    </w:p>
    <w:p w14:paraId="610ED5B7" w14:textId="77777777" w:rsidR="000F2532" w:rsidRPr="000F2532" w:rsidRDefault="000F2532" w:rsidP="000F2532">
      <w:pPr>
        <w:rPr>
          <w:color w:val="595959" w:themeColor="text1" w:themeTint="A6"/>
        </w:rPr>
      </w:pPr>
      <w:r w:rsidRPr="000F2532">
        <w:rPr>
          <w:color w:val="595959" w:themeColor="text1" w:themeTint="A6"/>
        </w:rPr>
        <w:lastRenderedPageBreak/>
        <w:t xml:space="preserve">Tables in the </w:t>
      </w:r>
      <w:r w:rsidRPr="000F2532">
        <w:rPr>
          <w:i/>
          <w:color w:val="595959" w:themeColor="text1" w:themeTint="A6"/>
        </w:rPr>
        <w:t>Template</w:t>
      </w:r>
      <w:r w:rsidRPr="000F2532">
        <w:rPr>
          <w:color w:val="595959" w:themeColor="text1" w:themeTint="A6"/>
        </w:rPr>
        <w:t xml:space="preserve"> may be modified in format to more clearly present the information for the program.  When this is done, it is suggested that a brief explanatory footnote be included about why the table was modified.  Rows may be added to or deleted from tables to better accommodate program information.</w:t>
      </w:r>
    </w:p>
    <w:p w14:paraId="1129A659" w14:textId="77777777" w:rsidR="000F2532" w:rsidRPr="000F2532" w:rsidRDefault="000F2532" w:rsidP="000F2532">
      <w:pPr>
        <w:rPr>
          <w:color w:val="595959" w:themeColor="text1" w:themeTint="A6"/>
        </w:rPr>
      </w:pPr>
    </w:p>
    <w:p w14:paraId="05DF6825" w14:textId="2F07E601" w:rsidR="000F2532" w:rsidRPr="000F2532" w:rsidRDefault="000F2532" w:rsidP="000F2532">
      <w:pPr>
        <w:rPr>
          <w:rFonts w:ascii="Egyptienne F LT Std" w:hAnsi="Egyptienne F LT Std"/>
          <w:color w:val="595959" w:themeColor="text1" w:themeTint="A6"/>
        </w:rPr>
      </w:pPr>
      <w:r w:rsidRPr="000F2532">
        <w:rPr>
          <w:color w:val="595959" w:themeColor="text1" w:themeTint="A6"/>
        </w:rPr>
        <w:t xml:space="preserve">The </w:t>
      </w:r>
      <w:r w:rsidRPr="000F2532">
        <w:rPr>
          <w:b/>
          <w:color w:val="595959" w:themeColor="text1" w:themeTint="A6"/>
        </w:rPr>
        <w:t>educational unit</w:t>
      </w:r>
      <w:r w:rsidRPr="000F2532">
        <w:rPr>
          <w:color w:val="595959" w:themeColor="text1" w:themeTint="A6"/>
        </w:rPr>
        <w:t xml:space="preserve"> is </w:t>
      </w:r>
      <w:proofErr w:type="gramStart"/>
      <w:r w:rsidRPr="000F2532">
        <w:rPr>
          <w:color w:val="595959" w:themeColor="text1" w:themeTint="A6"/>
        </w:rPr>
        <w:t>the</w:t>
      </w:r>
      <w:proofErr w:type="gramEnd"/>
      <w:r w:rsidRPr="000F2532">
        <w:rPr>
          <w:color w:val="595959" w:themeColor="text1" w:themeTint="A6"/>
        </w:rPr>
        <w:t xml:space="preserve"> administrative unit having academic responsibility for the program(s) undergoing a Readiness Review relative to a given Commission of ABET.  For example, if a single program is preparing for a readiness review, the educational unit may be the department.  If more than one program is </w:t>
      </w:r>
      <w:proofErr w:type="gramStart"/>
      <w:r w:rsidRPr="000F2532">
        <w:rPr>
          <w:color w:val="595959" w:themeColor="text1" w:themeTint="A6"/>
        </w:rPr>
        <w:t>being reviewed</w:t>
      </w:r>
      <w:proofErr w:type="gramEnd"/>
      <w:r w:rsidRPr="000F2532">
        <w:rPr>
          <w:color w:val="595959" w:themeColor="text1" w:themeTint="A6"/>
        </w:rPr>
        <w:t>, the educational unit is the administrative unit responsible for the collective group of programs undergoing a Readiness Review relative to that Commission.</w:t>
      </w:r>
    </w:p>
    <w:p w14:paraId="264FFB44" w14:textId="77777777" w:rsidR="000E5606" w:rsidRPr="00AF2DC5" w:rsidRDefault="000E5606" w:rsidP="00E55510">
      <w:pPr>
        <w:pStyle w:val="Heading1"/>
        <w:rPr>
          <w:rFonts w:cs="Arial"/>
        </w:rPr>
      </w:pPr>
      <w:bookmarkStart w:id="4" w:name="_Toc98321779"/>
      <w:bookmarkEnd w:id="3"/>
      <w:r w:rsidRPr="00AF2DC5">
        <w:rPr>
          <w:rFonts w:cs="Arial"/>
        </w:rPr>
        <w:t>Supplemental Materials</w:t>
      </w:r>
      <w:bookmarkEnd w:id="4"/>
    </w:p>
    <w:p w14:paraId="54E31D29" w14:textId="77777777" w:rsidR="000F2532" w:rsidRPr="009B0AE9" w:rsidRDefault="000F2532" w:rsidP="000F2532">
      <w:pPr>
        <w:tabs>
          <w:tab w:val="left" w:pos="360"/>
        </w:tabs>
        <w:spacing w:after="200"/>
        <w:rPr>
          <w:color w:val="595959" w:themeColor="text1" w:themeTint="A6"/>
        </w:rPr>
      </w:pPr>
      <w:bookmarkStart w:id="5" w:name="_Hlk102820015"/>
      <w:bookmarkStart w:id="6" w:name="_Toc98321780"/>
      <w:r w:rsidRPr="009B0AE9">
        <w:rPr>
          <w:color w:val="595959" w:themeColor="text1" w:themeTint="A6"/>
        </w:rPr>
        <w:t xml:space="preserve">Do </w:t>
      </w:r>
      <w:r w:rsidRPr="009B0AE9">
        <w:rPr>
          <w:b/>
          <w:color w:val="595959" w:themeColor="text1" w:themeTint="A6"/>
          <w:u w:val="single"/>
        </w:rPr>
        <w:t>not</w:t>
      </w:r>
      <w:r w:rsidRPr="009B0AE9">
        <w:rPr>
          <w:color w:val="595959" w:themeColor="text1" w:themeTint="A6"/>
        </w:rPr>
        <w:t xml:space="preserve"> submit supplemental materials for a Readiness Review.</w:t>
      </w:r>
    </w:p>
    <w:bookmarkEnd w:id="5"/>
    <w:p w14:paraId="2A859AE5" w14:textId="68FE6A10" w:rsidR="000E5606" w:rsidRPr="00AF2DC5" w:rsidRDefault="000E5606" w:rsidP="00E55510">
      <w:pPr>
        <w:pStyle w:val="Heading1"/>
        <w:rPr>
          <w:rFonts w:cs="Arial"/>
        </w:rPr>
      </w:pPr>
      <w:r w:rsidRPr="00AF2DC5">
        <w:rPr>
          <w:rFonts w:cs="Arial"/>
        </w:rPr>
        <w:t>Submission and Distribution</w:t>
      </w:r>
      <w:r w:rsidR="00926F69" w:rsidRPr="00AF2DC5">
        <w:rPr>
          <w:rFonts w:cs="Arial"/>
        </w:rPr>
        <w:t xml:space="preserve"> of Self-Study Report</w:t>
      </w:r>
      <w:bookmarkEnd w:id="6"/>
    </w:p>
    <w:p w14:paraId="03F218A4" w14:textId="02C540BE" w:rsidR="000F2532" w:rsidRPr="009B0AE9" w:rsidRDefault="000F2532" w:rsidP="000F2532">
      <w:pPr>
        <w:rPr>
          <w:b/>
          <w:color w:val="595959" w:themeColor="text1" w:themeTint="A6"/>
        </w:rPr>
      </w:pPr>
      <w:bookmarkStart w:id="7" w:name="_Hlk102820127"/>
      <w:bookmarkStart w:id="8" w:name="_Toc98321781"/>
      <w:r w:rsidRPr="009B0AE9">
        <w:rPr>
          <w:b/>
          <w:color w:val="595959" w:themeColor="text1" w:themeTint="A6"/>
        </w:rPr>
        <w:t xml:space="preserve">The Readiness Review Report </w:t>
      </w:r>
      <w:r w:rsidR="00B209C4">
        <w:rPr>
          <w:b/>
          <w:color w:val="595959" w:themeColor="text1" w:themeTint="A6"/>
        </w:rPr>
        <w:t>along with the required</w:t>
      </w:r>
      <w:r w:rsidR="00B209C4" w:rsidRPr="009B0AE9">
        <w:rPr>
          <w:b/>
          <w:color w:val="595959" w:themeColor="text1" w:themeTint="A6"/>
        </w:rPr>
        <w:t xml:space="preserve"> </w:t>
      </w:r>
      <w:r w:rsidRPr="009B0AE9">
        <w:rPr>
          <w:b/>
          <w:color w:val="595959" w:themeColor="text1" w:themeTint="A6"/>
        </w:rPr>
        <w:t xml:space="preserve">transcript information </w:t>
      </w:r>
      <w:r w:rsidR="00B209C4">
        <w:rPr>
          <w:b/>
          <w:color w:val="595959" w:themeColor="text1" w:themeTint="A6"/>
        </w:rPr>
        <w:t xml:space="preserve">(student’s record of academic work) </w:t>
      </w:r>
      <w:r w:rsidRPr="009B0AE9">
        <w:rPr>
          <w:b/>
          <w:color w:val="595959" w:themeColor="text1" w:themeTint="A6"/>
        </w:rPr>
        <w:t xml:space="preserve">must be submitted through the ABET-provided link </w:t>
      </w:r>
      <w:r w:rsidRPr="009B0AE9">
        <w:rPr>
          <w:b/>
          <w:color w:val="595959" w:themeColor="text1" w:themeTint="A6"/>
          <w:u w:val="single"/>
        </w:rPr>
        <w:t xml:space="preserve">by </w:t>
      </w:r>
      <w:r w:rsidR="003D4DB6">
        <w:rPr>
          <w:b/>
          <w:color w:val="595959" w:themeColor="text1" w:themeTint="A6"/>
          <w:u w:val="single"/>
        </w:rPr>
        <w:t>September</w:t>
      </w:r>
      <w:r w:rsidR="003D4DB6" w:rsidRPr="009B0AE9">
        <w:rPr>
          <w:b/>
          <w:color w:val="595959" w:themeColor="text1" w:themeTint="A6"/>
          <w:u w:val="single"/>
        </w:rPr>
        <w:t xml:space="preserve"> </w:t>
      </w:r>
      <w:r w:rsidRPr="009B0AE9">
        <w:rPr>
          <w:b/>
          <w:color w:val="595959" w:themeColor="text1" w:themeTint="A6"/>
          <w:u w:val="single"/>
        </w:rPr>
        <w:t>1</w:t>
      </w:r>
      <w:r w:rsidRPr="009B0AE9">
        <w:rPr>
          <w:b/>
          <w:color w:val="595959" w:themeColor="text1" w:themeTint="A6"/>
        </w:rPr>
        <w:t>.  Access to this link along with submission instructions will be provided once a Request for Readiness Review (</w:t>
      </w:r>
      <w:proofErr w:type="spellStart"/>
      <w:r w:rsidRPr="009B0AE9">
        <w:rPr>
          <w:b/>
          <w:color w:val="595959" w:themeColor="text1" w:themeTint="A6"/>
        </w:rPr>
        <w:t>RREv</w:t>
      </w:r>
      <w:proofErr w:type="spellEnd"/>
      <w:r w:rsidRPr="009B0AE9">
        <w:rPr>
          <w:b/>
          <w:color w:val="595959" w:themeColor="text1" w:themeTint="A6"/>
        </w:rPr>
        <w:t xml:space="preserve">) is accepted.  No email, data stick, or paper submission will be accepted.  </w:t>
      </w:r>
    </w:p>
    <w:p w14:paraId="79A80B57" w14:textId="77777777" w:rsidR="000F2532" w:rsidRPr="009B0AE9" w:rsidRDefault="000F2532" w:rsidP="000F2532">
      <w:pPr>
        <w:tabs>
          <w:tab w:val="left" w:pos="3675"/>
        </w:tabs>
        <w:rPr>
          <w:color w:val="595959" w:themeColor="text1" w:themeTint="A6"/>
        </w:rPr>
      </w:pPr>
      <w:r w:rsidRPr="009B0AE9">
        <w:rPr>
          <w:color w:val="595959" w:themeColor="text1" w:themeTint="A6"/>
        </w:rPr>
        <w:tab/>
      </w:r>
    </w:p>
    <w:p w14:paraId="3EC7F88C" w14:textId="40A2CEA4" w:rsidR="000F2532" w:rsidRPr="009B0AE9" w:rsidRDefault="000F2532" w:rsidP="000F2532">
      <w:pPr>
        <w:rPr>
          <w:color w:val="595959" w:themeColor="text1" w:themeTint="A6"/>
        </w:rPr>
      </w:pPr>
      <w:r w:rsidRPr="009B0AE9">
        <w:rPr>
          <w:color w:val="595959" w:themeColor="text1" w:themeTint="A6"/>
        </w:rPr>
        <w:t xml:space="preserve">See Section </w:t>
      </w:r>
      <w:r w:rsidR="009B5437">
        <w:rPr>
          <w:color w:val="595959" w:themeColor="text1" w:themeTint="A6"/>
        </w:rPr>
        <w:t>MI</w:t>
      </w:r>
      <w:proofErr w:type="gramStart"/>
      <w:r w:rsidR="009B5437">
        <w:rPr>
          <w:color w:val="595959" w:themeColor="text1" w:themeTint="A6"/>
        </w:rPr>
        <w:t>1.H.</w:t>
      </w:r>
      <w:proofErr w:type="gramEnd"/>
      <w:r w:rsidRPr="009B0AE9">
        <w:rPr>
          <w:color w:val="595959" w:themeColor="text1" w:themeTint="A6"/>
        </w:rPr>
        <w:t xml:space="preserve"> under “Students” below for information concerning transcripts that must be submitted for a Readiness Review.</w:t>
      </w:r>
    </w:p>
    <w:p w14:paraId="1896FB16" w14:textId="77777777" w:rsidR="000F2532" w:rsidRPr="009B0AE9" w:rsidRDefault="000F2532" w:rsidP="000F2532">
      <w:pPr>
        <w:rPr>
          <w:color w:val="595959" w:themeColor="text1" w:themeTint="A6"/>
        </w:rPr>
      </w:pPr>
    </w:p>
    <w:p w14:paraId="732B47DE" w14:textId="77777777" w:rsidR="000F2532" w:rsidRPr="009B0AE9" w:rsidRDefault="000F2532" w:rsidP="000F2532">
      <w:pPr>
        <w:rPr>
          <w:color w:val="595959" w:themeColor="text1" w:themeTint="A6"/>
        </w:rPr>
      </w:pPr>
      <w:r w:rsidRPr="009B0AE9">
        <w:rPr>
          <w:color w:val="595959" w:themeColor="text1" w:themeTint="A6"/>
        </w:rPr>
        <w:t xml:space="preserve">If you have any questions, please send an email to </w:t>
      </w:r>
      <w:hyperlink r:id="rId11" w:history="1">
        <w:r w:rsidRPr="009B0AE9">
          <w:rPr>
            <w:rStyle w:val="Hyperlink"/>
            <w:color w:val="595959" w:themeColor="text1" w:themeTint="A6"/>
          </w:rPr>
          <w:t>ReadinessReview@abet.org</w:t>
        </w:r>
      </w:hyperlink>
      <w:r w:rsidRPr="009B0AE9">
        <w:rPr>
          <w:rStyle w:val="Hyperlink"/>
          <w:color w:val="595959" w:themeColor="text1" w:themeTint="A6"/>
        </w:rPr>
        <w:t>.</w:t>
      </w:r>
      <w:r w:rsidRPr="009B0AE9">
        <w:rPr>
          <w:color w:val="595959" w:themeColor="text1" w:themeTint="A6"/>
        </w:rPr>
        <w:t xml:space="preserve"> </w:t>
      </w:r>
    </w:p>
    <w:bookmarkEnd w:id="7"/>
    <w:p w14:paraId="02B4D14B" w14:textId="41ED38E7" w:rsidR="00686BC8" w:rsidRPr="00AF2DC5" w:rsidRDefault="00686BC8" w:rsidP="00B1464D">
      <w:pPr>
        <w:pStyle w:val="Heading1"/>
      </w:pPr>
      <w:r w:rsidRPr="00AF2DC5">
        <w:t>Confidentiality</w:t>
      </w:r>
      <w:bookmarkEnd w:id="8"/>
    </w:p>
    <w:p w14:paraId="6DCDEB35" w14:textId="39C178D2" w:rsidR="00686BC8" w:rsidRPr="003736F8" w:rsidRDefault="00C636F2" w:rsidP="00C47F95">
      <w:r w:rsidRPr="003736F8">
        <w:t>All</w:t>
      </w:r>
      <w:r w:rsidR="00686BC8" w:rsidRPr="003736F8">
        <w:t xml:space="preserve"> information supplied is for the confidential use of ABET and its authorized agents.  It will not be disclosed without authorization of the institution concerned, except for summary data not identifiable to a specific institution</w:t>
      </w:r>
      <w:r w:rsidRPr="003736F8">
        <w:t xml:space="preserve"> or documents in the public domain</w:t>
      </w:r>
      <w:r w:rsidR="00686BC8" w:rsidRPr="003736F8">
        <w:t>.</w:t>
      </w:r>
    </w:p>
    <w:p w14:paraId="0FC53C9B" w14:textId="77777777" w:rsidR="00686BC8" w:rsidRPr="00AF2DC5" w:rsidRDefault="00686BC8" w:rsidP="00E55510">
      <w:pPr>
        <w:pStyle w:val="Heading1"/>
        <w:rPr>
          <w:rFonts w:cs="Arial"/>
        </w:rPr>
      </w:pPr>
      <w:bookmarkStart w:id="9" w:name="_Toc98321782"/>
      <w:r w:rsidRPr="00AF2DC5">
        <w:rPr>
          <w:rFonts w:cs="Arial"/>
        </w:rPr>
        <w:t>Template</w:t>
      </w:r>
      <w:bookmarkEnd w:id="9"/>
    </w:p>
    <w:p w14:paraId="504A3B6F" w14:textId="46E86552" w:rsidR="009B5437" w:rsidRPr="009B0AE9" w:rsidRDefault="009B5437" w:rsidP="009B5437">
      <w:pPr>
        <w:rPr>
          <w:color w:val="595959" w:themeColor="text1" w:themeTint="A6"/>
        </w:rPr>
      </w:pPr>
      <w:r w:rsidRPr="009B0AE9">
        <w:rPr>
          <w:color w:val="595959" w:themeColor="text1" w:themeTint="A6"/>
        </w:rPr>
        <w:t xml:space="preserve">The template for the </w:t>
      </w:r>
      <w:r w:rsidR="00956F0A">
        <w:rPr>
          <w:color w:val="595959" w:themeColor="text1" w:themeTint="A6"/>
        </w:rPr>
        <w:t>Integrated Baccalaureate-</w:t>
      </w:r>
      <w:r w:rsidRPr="009B0AE9">
        <w:rPr>
          <w:color w:val="595959" w:themeColor="text1" w:themeTint="A6"/>
        </w:rPr>
        <w:t xml:space="preserve">Master’s Level </w:t>
      </w:r>
      <w:r w:rsidR="00956F0A">
        <w:rPr>
          <w:color w:val="595959" w:themeColor="text1" w:themeTint="A6"/>
        </w:rPr>
        <w:t>Readiness Review Report</w:t>
      </w:r>
      <w:r w:rsidRPr="009B0AE9">
        <w:rPr>
          <w:color w:val="595959" w:themeColor="text1" w:themeTint="A6"/>
        </w:rPr>
        <w:t xml:space="preserve"> begins on the next page. </w:t>
      </w:r>
    </w:p>
    <w:p w14:paraId="4AD6E28C" w14:textId="77777777" w:rsidR="009B5437" w:rsidRPr="009B0AE9" w:rsidRDefault="009B5437" w:rsidP="009B5437">
      <w:pPr>
        <w:rPr>
          <w:color w:val="595959" w:themeColor="text1" w:themeTint="A6"/>
        </w:rPr>
      </w:pPr>
    </w:p>
    <w:p w14:paraId="30BDEACE" w14:textId="77777777" w:rsidR="009B5437" w:rsidRPr="009B0AE9" w:rsidRDefault="009B5437" w:rsidP="009B5437">
      <w:pPr>
        <w:rPr>
          <w:b/>
          <w:color w:val="595959" w:themeColor="text1" w:themeTint="A6"/>
        </w:rPr>
      </w:pPr>
      <w:bookmarkStart w:id="10" w:name="_Hlk102820262"/>
      <w:r w:rsidRPr="009B0AE9">
        <w:rPr>
          <w:b/>
          <w:color w:val="595959" w:themeColor="text1" w:themeTint="A6"/>
        </w:rPr>
        <w:t xml:space="preserve">NOTE: In the places where it identifies a section and then directs that you </w:t>
      </w:r>
      <w:proofErr w:type="gramStart"/>
      <w:r w:rsidRPr="009B0AE9">
        <w:rPr>
          <w:b/>
          <w:color w:val="595959" w:themeColor="text1" w:themeTint="A6"/>
        </w:rPr>
        <w:t>not complete</w:t>
      </w:r>
      <w:proofErr w:type="gramEnd"/>
      <w:r w:rsidRPr="009B0AE9">
        <w:rPr>
          <w:b/>
          <w:color w:val="595959" w:themeColor="text1" w:themeTint="A6"/>
        </w:rPr>
        <w:t xml:space="preserve"> it for the Readiness Review, the purpose is to highlight the sections of the Self-Study Template that are not applicable/required for a Readiness Review.</w:t>
      </w:r>
    </w:p>
    <w:bookmarkEnd w:id="10"/>
    <w:p w14:paraId="00E5A16E" w14:textId="77777777" w:rsidR="009B5437" w:rsidRPr="009B0AE9" w:rsidRDefault="009B5437" w:rsidP="009B5437">
      <w:pPr>
        <w:rPr>
          <w:color w:val="595959" w:themeColor="text1" w:themeTint="A6"/>
        </w:rPr>
      </w:pPr>
    </w:p>
    <w:p w14:paraId="5B0A967A" w14:textId="77777777" w:rsidR="00094DB6" w:rsidRPr="00376129" w:rsidRDefault="00094DB6" w:rsidP="00C47F95">
      <w:pPr>
        <w:rPr>
          <w:rFonts w:ascii="Georgia" w:hAnsi="Georgia"/>
        </w:rPr>
      </w:pPr>
    </w:p>
    <w:p w14:paraId="403B9EE3" w14:textId="77777777" w:rsidR="004D3208" w:rsidRPr="00376129" w:rsidRDefault="004D3208" w:rsidP="00C47F95">
      <w:pPr>
        <w:rPr>
          <w:rFonts w:ascii="Georgia" w:hAnsi="Georgia"/>
        </w:rPr>
      </w:pPr>
    </w:p>
    <w:p w14:paraId="5ED04FD8" w14:textId="77777777" w:rsidR="00CC3418" w:rsidRPr="005F1280" w:rsidRDefault="00CC3418" w:rsidP="00CC3418">
      <w:pPr>
        <w:jc w:val="center"/>
        <w:rPr>
          <w:rFonts w:ascii="Arial" w:hAnsi="Arial" w:cs="Arial"/>
          <w:b/>
          <w:color w:val="595959" w:themeColor="text1" w:themeTint="A6"/>
          <w:sz w:val="40"/>
          <w:szCs w:val="40"/>
        </w:rPr>
      </w:pPr>
      <w:bookmarkStart w:id="11" w:name="_Hlk102820281"/>
      <w:r w:rsidRPr="005F1280">
        <w:rPr>
          <w:rFonts w:ascii="Arial" w:hAnsi="Arial" w:cs="Arial"/>
          <w:b/>
          <w:color w:val="595959" w:themeColor="text1" w:themeTint="A6"/>
          <w:sz w:val="40"/>
          <w:szCs w:val="40"/>
        </w:rPr>
        <w:t>EAC of ABET</w:t>
      </w:r>
    </w:p>
    <w:p w14:paraId="7893E935" w14:textId="5E654B66" w:rsidR="00CC3418" w:rsidRPr="005F1280" w:rsidRDefault="00CC3418" w:rsidP="00CC3418">
      <w:pPr>
        <w:jc w:val="center"/>
        <w:rPr>
          <w:rFonts w:ascii="Arial" w:hAnsi="Arial" w:cs="Arial"/>
          <w:b/>
          <w:color w:val="595959" w:themeColor="text1" w:themeTint="A6"/>
          <w:sz w:val="40"/>
          <w:szCs w:val="40"/>
        </w:rPr>
      </w:pPr>
      <w:r>
        <w:rPr>
          <w:rFonts w:ascii="Arial" w:hAnsi="Arial" w:cs="Arial"/>
          <w:b/>
          <w:color w:val="595959" w:themeColor="text1" w:themeTint="A6"/>
          <w:sz w:val="40"/>
          <w:szCs w:val="40"/>
        </w:rPr>
        <w:t>Integrated Baccalaureate-</w:t>
      </w:r>
      <w:r w:rsidRPr="005F1280">
        <w:rPr>
          <w:rFonts w:ascii="Arial" w:hAnsi="Arial" w:cs="Arial"/>
          <w:b/>
          <w:color w:val="595959" w:themeColor="text1" w:themeTint="A6"/>
          <w:sz w:val="40"/>
          <w:szCs w:val="40"/>
        </w:rPr>
        <w:t>Master’s Level Program</w:t>
      </w:r>
    </w:p>
    <w:p w14:paraId="5D668AFE" w14:textId="77777777" w:rsidR="00CC3418" w:rsidRPr="005F1280" w:rsidRDefault="00CC3418" w:rsidP="00CC3418">
      <w:pPr>
        <w:jc w:val="center"/>
        <w:rPr>
          <w:rFonts w:ascii="Arial" w:hAnsi="Arial" w:cs="Arial"/>
          <w:b/>
          <w:color w:val="595959" w:themeColor="text1" w:themeTint="A6"/>
          <w:sz w:val="40"/>
          <w:szCs w:val="40"/>
        </w:rPr>
      </w:pPr>
      <w:r w:rsidRPr="005F1280">
        <w:rPr>
          <w:rFonts w:ascii="Arial" w:hAnsi="Arial" w:cs="Arial"/>
          <w:b/>
          <w:color w:val="595959" w:themeColor="text1" w:themeTint="A6"/>
          <w:sz w:val="40"/>
          <w:szCs w:val="40"/>
        </w:rPr>
        <w:t>Readiness Review Report</w:t>
      </w:r>
    </w:p>
    <w:p w14:paraId="41EF0C1D" w14:textId="77777777" w:rsidR="00CC3418" w:rsidRPr="005F1280" w:rsidRDefault="00CC3418" w:rsidP="00CC3418">
      <w:pPr>
        <w:jc w:val="center"/>
        <w:rPr>
          <w:rFonts w:ascii="Arial" w:hAnsi="Arial" w:cs="Arial"/>
          <w:b/>
          <w:color w:val="595959" w:themeColor="text1" w:themeTint="A6"/>
        </w:rPr>
      </w:pPr>
      <w:r w:rsidRPr="005F1280">
        <w:rPr>
          <w:rFonts w:ascii="Arial" w:hAnsi="Arial" w:cs="Arial"/>
          <w:b/>
          <w:color w:val="595959" w:themeColor="text1" w:themeTint="A6"/>
        </w:rPr>
        <w:t>for the</w:t>
      </w:r>
    </w:p>
    <w:p w14:paraId="0AB08636" w14:textId="77777777" w:rsidR="00CC3418" w:rsidRPr="005F1280" w:rsidRDefault="00CC3418" w:rsidP="00CC3418">
      <w:pPr>
        <w:jc w:val="center"/>
        <w:rPr>
          <w:rFonts w:ascii="Arial" w:hAnsi="Arial" w:cs="Arial"/>
          <w:b/>
          <w:color w:val="595959" w:themeColor="text1" w:themeTint="A6"/>
          <w:sz w:val="40"/>
          <w:szCs w:val="40"/>
        </w:rPr>
      </w:pPr>
      <w:r w:rsidRPr="005F1280">
        <w:rPr>
          <w:rFonts w:ascii="Arial" w:hAnsi="Arial" w:cs="Arial"/>
          <w:b/>
          <w:color w:val="595959" w:themeColor="text1" w:themeTint="A6"/>
          <w:sz w:val="40"/>
          <w:szCs w:val="40"/>
        </w:rPr>
        <w:t>&lt;Program Name&gt;</w:t>
      </w:r>
    </w:p>
    <w:p w14:paraId="311978A5" w14:textId="77777777" w:rsidR="00CC3418" w:rsidRPr="005F1280" w:rsidRDefault="00CC3418" w:rsidP="00CC3418">
      <w:pPr>
        <w:jc w:val="center"/>
        <w:rPr>
          <w:rFonts w:ascii="Arial" w:hAnsi="Arial" w:cs="Arial"/>
          <w:b/>
          <w:color w:val="595959" w:themeColor="text1" w:themeTint="A6"/>
        </w:rPr>
      </w:pPr>
      <w:r w:rsidRPr="005F1280">
        <w:rPr>
          <w:rFonts w:ascii="Arial" w:hAnsi="Arial" w:cs="Arial"/>
          <w:b/>
          <w:color w:val="595959" w:themeColor="text1" w:themeTint="A6"/>
        </w:rPr>
        <w:t>at</w:t>
      </w:r>
    </w:p>
    <w:p w14:paraId="3936202B" w14:textId="77777777" w:rsidR="00CC3418" w:rsidRPr="005F1280" w:rsidRDefault="00CC3418" w:rsidP="00CC3418">
      <w:pPr>
        <w:jc w:val="center"/>
        <w:rPr>
          <w:rFonts w:ascii="Arial" w:hAnsi="Arial" w:cs="Arial"/>
          <w:b/>
          <w:color w:val="595959" w:themeColor="text1" w:themeTint="A6"/>
          <w:sz w:val="40"/>
          <w:szCs w:val="40"/>
        </w:rPr>
      </w:pPr>
      <w:r w:rsidRPr="005F1280">
        <w:rPr>
          <w:rFonts w:ascii="Arial" w:hAnsi="Arial" w:cs="Arial"/>
          <w:b/>
          <w:color w:val="595959" w:themeColor="text1" w:themeTint="A6"/>
          <w:sz w:val="40"/>
          <w:szCs w:val="40"/>
        </w:rPr>
        <w:t>&lt;Institution Name&gt;</w:t>
      </w:r>
    </w:p>
    <w:p w14:paraId="6C7CDD5F" w14:textId="77777777" w:rsidR="00CC3418" w:rsidRPr="005F1280" w:rsidRDefault="00CC3418" w:rsidP="00CC3418">
      <w:pPr>
        <w:jc w:val="center"/>
        <w:rPr>
          <w:rFonts w:ascii="Arial" w:hAnsi="Arial" w:cs="Arial"/>
          <w:b/>
          <w:color w:val="595959" w:themeColor="text1" w:themeTint="A6"/>
          <w:sz w:val="40"/>
          <w:szCs w:val="40"/>
        </w:rPr>
      </w:pPr>
      <w:r w:rsidRPr="005F1280">
        <w:rPr>
          <w:rFonts w:ascii="Arial" w:hAnsi="Arial" w:cs="Arial"/>
          <w:b/>
          <w:color w:val="595959" w:themeColor="text1" w:themeTint="A6"/>
          <w:sz w:val="40"/>
          <w:szCs w:val="40"/>
        </w:rPr>
        <w:t>&lt;Location&gt;</w:t>
      </w:r>
    </w:p>
    <w:p w14:paraId="0D4577DB" w14:textId="77777777" w:rsidR="00CC3418" w:rsidRPr="005F1280" w:rsidRDefault="00CC3418" w:rsidP="00CC3418">
      <w:pPr>
        <w:jc w:val="center"/>
        <w:rPr>
          <w:rFonts w:ascii="Arial" w:hAnsi="Arial" w:cs="Arial"/>
          <w:b/>
          <w:color w:val="595959" w:themeColor="text1" w:themeTint="A6"/>
        </w:rPr>
      </w:pPr>
      <w:r w:rsidRPr="005F1280">
        <w:rPr>
          <w:rFonts w:ascii="Arial" w:hAnsi="Arial" w:cs="Arial"/>
          <w:b/>
          <w:color w:val="595959" w:themeColor="text1" w:themeTint="A6"/>
        </w:rPr>
        <w:t>&lt;Date&gt;</w:t>
      </w:r>
    </w:p>
    <w:p w14:paraId="3D13C73A" w14:textId="77777777" w:rsidR="00CC3418" w:rsidRPr="005F1280" w:rsidRDefault="00CC3418" w:rsidP="00CC3418">
      <w:pPr>
        <w:jc w:val="center"/>
        <w:rPr>
          <w:rFonts w:ascii="Arial" w:hAnsi="Arial" w:cs="Arial"/>
          <w:b/>
          <w:color w:val="595959" w:themeColor="text1" w:themeTint="A6"/>
        </w:rPr>
      </w:pPr>
    </w:p>
    <w:p w14:paraId="3ACEDE87" w14:textId="77777777" w:rsidR="00CC3418" w:rsidRPr="00324FD4" w:rsidRDefault="00CC3418" w:rsidP="00CC3418">
      <w:pPr>
        <w:jc w:val="center"/>
        <w:rPr>
          <w:rFonts w:ascii="Arial" w:hAnsi="Arial" w:cs="Arial"/>
          <w:b/>
          <w:color w:val="595959" w:themeColor="text1" w:themeTint="A6"/>
        </w:rPr>
      </w:pPr>
    </w:p>
    <w:p w14:paraId="2D3BAE72" w14:textId="77777777" w:rsidR="00CC3418" w:rsidRPr="005F1280" w:rsidRDefault="00CC3418" w:rsidP="00CC3418">
      <w:pPr>
        <w:jc w:val="center"/>
        <w:rPr>
          <w:rFonts w:ascii="Arial" w:hAnsi="Arial" w:cs="Arial"/>
          <w:b/>
          <w:color w:val="595959" w:themeColor="text1" w:themeTint="A6"/>
        </w:rPr>
      </w:pPr>
      <w:r w:rsidRPr="005F1280">
        <w:rPr>
          <w:rFonts w:ascii="Arial" w:hAnsi="Arial" w:cs="Arial"/>
          <w:b/>
          <w:color w:val="595959" w:themeColor="text1" w:themeTint="A6"/>
        </w:rPr>
        <w:t>CONFIDENTIAL</w:t>
      </w:r>
    </w:p>
    <w:bookmarkEnd w:id="11"/>
    <w:p w14:paraId="30C7C5EC" w14:textId="77777777" w:rsidR="004D3208" w:rsidRPr="00376129" w:rsidRDefault="004D3208" w:rsidP="004D3208">
      <w:pPr>
        <w:jc w:val="center"/>
        <w:rPr>
          <w:rFonts w:ascii="Georgia" w:hAnsi="Georgia"/>
        </w:rPr>
      </w:pPr>
    </w:p>
    <w:p w14:paraId="7B00CB31" w14:textId="77777777" w:rsidR="004D3208" w:rsidRPr="00376129" w:rsidRDefault="004D3208" w:rsidP="004D3208">
      <w:pPr>
        <w:jc w:val="center"/>
        <w:rPr>
          <w:rFonts w:ascii="Georgia" w:hAnsi="Georgia"/>
        </w:rPr>
      </w:pPr>
    </w:p>
    <w:p w14:paraId="68801C8C" w14:textId="1A1C9011" w:rsidR="004D3208" w:rsidRPr="00B1464D" w:rsidRDefault="004D3208" w:rsidP="004D3208">
      <w:r w:rsidRPr="00B1464D">
        <w:t xml:space="preserve">The information supplied in this </w:t>
      </w:r>
      <w:r w:rsidR="00CC3418">
        <w:t>Readiness Review</w:t>
      </w:r>
      <w:r w:rsidRPr="00B1464D">
        <w:t xml:space="preserve"> Report is for the confidential use of ABET and its authorized agents and will not be disclosed without authorization of the institution concerned, except for summary data not identifiable to a specific institution.</w:t>
      </w:r>
    </w:p>
    <w:p w14:paraId="15D4098B" w14:textId="77777777" w:rsidR="004D3208" w:rsidRPr="00376129" w:rsidRDefault="004D3208">
      <w:pPr>
        <w:rPr>
          <w:rFonts w:ascii="Georgia" w:hAnsi="Georgia"/>
        </w:rPr>
      </w:pPr>
      <w:r w:rsidRPr="00376129">
        <w:rPr>
          <w:rFonts w:ascii="Georgia" w:hAnsi="Georgia"/>
        </w:rPr>
        <w:br w:type="page"/>
      </w:r>
    </w:p>
    <w:p w14:paraId="027ED571" w14:textId="77777777" w:rsidR="00094DB6" w:rsidRPr="00376129" w:rsidRDefault="00094DB6" w:rsidP="00C47F95">
      <w:pPr>
        <w:rPr>
          <w:rFonts w:ascii="Georgia" w:hAnsi="Georgia"/>
        </w:rPr>
        <w:sectPr w:rsidR="00094DB6" w:rsidRPr="00376129" w:rsidSect="00876821">
          <w:footerReference w:type="default" r:id="rId12"/>
          <w:pgSz w:w="12240" w:h="15840"/>
          <w:pgMar w:top="1440" w:right="1800" w:bottom="1440" w:left="1800" w:header="720" w:footer="720" w:gutter="0"/>
          <w:cols w:space="720"/>
          <w:docGrid w:linePitch="360"/>
        </w:sectPr>
      </w:pPr>
    </w:p>
    <w:p w14:paraId="56CF0F84" w14:textId="64C20293" w:rsidR="000E0108" w:rsidRPr="00B1464D" w:rsidRDefault="00956F0A" w:rsidP="00A51DD3">
      <w:pPr>
        <w:jc w:val="center"/>
        <w:rPr>
          <w:sz w:val="28"/>
          <w:szCs w:val="28"/>
        </w:rPr>
      </w:pPr>
      <w:bookmarkStart w:id="12" w:name="_Toc267903776"/>
      <w:r>
        <w:rPr>
          <w:b/>
          <w:sz w:val="28"/>
          <w:szCs w:val="28"/>
        </w:rPr>
        <w:lastRenderedPageBreak/>
        <w:t xml:space="preserve">Integrated BS-MS </w:t>
      </w:r>
      <w:r w:rsidR="000E0108" w:rsidRPr="00B1464D">
        <w:rPr>
          <w:b/>
          <w:sz w:val="28"/>
          <w:szCs w:val="28"/>
        </w:rPr>
        <w:t xml:space="preserve">Program </w:t>
      </w:r>
      <w:r>
        <w:rPr>
          <w:b/>
          <w:sz w:val="28"/>
          <w:szCs w:val="28"/>
        </w:rPr>
        <w:t>Readiness Review</w:t>
      </w:r>
      <w:r w:rsidR="000E0108" w:rsidRPr="00B1464D">
        <w:rPr>
          <w:b/>
          <w:sz w:val="28"/>
          <w:szCs w:val="28"/>
        </w:rPr>
        <w:t xml:space="preserve"> Report</w:t>
      </w:r>
    </w:p>
    <w:p w14:paraId="60930F06" w14:textId="6CAA1199" w:rsidR="000E0108" w:rsidRPr="00B1464D" w:rsidRDefault="000E0108" w:rsidP="00A51DD3">
      <w:pPr>
        <w:jc w:val="center"/>
      </w:pPr>
      <w:r w:rsidRPr="00B1464D">
        <w:rPr>
          <w:b/>
          <w:sz w:val="28"/>
          <w:szCs w:val="28"/>
        </w:rPr>
        <w:t>for</w:t>
      </w:r>
      <w:r w:rsidRPr="00B1464D">
        <w:rPr>
          <w:b/>
          <w:sz w:val="28"/>
          <w:szCs w:val="28"/>
        </w:rPr>
        <w:br/>
      </w:r>
      <w:r w:rsidR="00E83BD1" w:rsidRPr="00B1464D">
        <w:rPr>
          <w:b/>
          <w:sz w:val="28"/>
          <w:szCs w:val="28"/>
        </w:rPr>
        <w:t xml:space="preserve">EAC </w:t>
      </w:r>
      <w:r w:rsidRPr="00B1464D">
        <w:rPr>
          <w:b/>
          <w:sz w:val="28"/>
          <w:szCs w:val="28"/>
        </w:rPr>
        <w:t>of ABET</w:t>
      </w:r>
      <w:r w:rsidRPr="00B1464D">
        <w:rPr>
          <w:b/>
          <w:sz w:val="28"/>
          <w:szCs w:val="28"/>
        </w:rPr>
        <w:br/>
        <w:t xml:space="preserve">Accreditation </w:t>
      </w:r>
      <w:r w:rsidRPr="00B1464D">
        <w:rPr>
          <w:b/>
          <w:sz w:val="28"/>
          <w:szCs w:val="28"/>
        </w:rPr>
        <w:br/>
      </w:r>
    </w:p>
    <w:p w14:paraId="04B44262" w14:textId="77777777" w:rsidR="00A17CA9" w:rsidRPr="00AF2DC5" w:rsidRDefault="00A17CA9" w:rsidP="00C67369">
      <w:pPr>
        <w:pStyle w:val="Heading1"/>
        <w:rPr>
          <w:rFonts w:cs="Arial"/>
        </w:rPr>
      </w:pPr>
      <w:bookmarkStart w:id="13" w:name="_Toc98321783"/>
      <w:r w:rsidRPr="00AF2DC5">
        <w:rPr>
          <w:rFonts w:cs="Arial"/>
        </w:rPr>
        <w:t>BACKGROUND INFORMATION</w:t>
      </w:r>
      <w:bookmarkEnd w:id="12"/>
      <w:bookmarkEnd w:id="13"/>
    </w:p>
    <w:p w14:paraId="12635DFB" w14:textId="77777777" w:rsidR="00A17CA9" w:rsidRPr="00DE423F" w:rsidRDefault="00A17CA9" w:rsidP="00C67369">
      <w:pPr>
        <w:rPr>
          <w:rFonts w:ascii="Georgia" w:hAnsi="Georgia"/>
        </w:rPr>
      </w:pPr>
    </w:p>
    <w:p w14:paraId="09191864" w14:textId="77777777" w:rsidR="00A17CA9" w:rsidRPr="00DE423F" w:rsidRDefault="00A17CA9" w:rsidP="00C67369">
      <w:pPr>
        <w:rPr>
          <w:rFonts w:ascii="Georgia" w:hAnsi="Georgia"/>
        </w:rPr>
      </w:pPr>
    </w:p>
    <w:p w14:paraId="22C95C44" w14:textId="77777777" w:rsidR="00A17CA9" w:rsidRPr="00376129" w:rsidRDefault="00A17CA9" w:rsidP="006549ED">
      <w:pPr>
        <w:pStyle w:val="Heading2"/>
        <w:numPr>
          <w:ilvl w:val="0"/>
          <w:numId w:val="3"/>
        </w:numPr>
        <w:rPr>
          <w:rFonts w:cs="Arial"/>
        </w:rPr>
      </w:pPr>
      <w:bookmarkStart w:id="14" w:name="_Toc98321784"/>
      <w:r w:rsidRPr="00376129">
        <w:rPr>
          <w:rFonts w:cs="Arial"/>
        </w:rPr>
        <w:t>Contact Information</w:t>
      </w:r>
      <w:bookmarkEnd w:id="14"/>
    </w:p>
    <w:p w14:paraId="21E56F6D" w14:textId="076D2090" w:rsidR="00A17CA9" w:rsidRPr="00B1464D" w:rsidRDefault="00A17CA9" w:rsidP="00A51DD3">
      <w:r w:rsidRPr="00B1464D">
        <w:t>List name, mailing address, telephone number, fax number, and e-mail address for the primary pre-visit contact person for the program.</w:t>
      </w:r>
    </w:p>
    <w:p w14:paraId="79F07073" w14:textId="77777777" w:rsidR="00A17CA9" w:rsidRPr="00B1464D" w:rsidRDefault="00A17CA9" w:rsidP="00C67369"/>
    <w:p w14:paraId="1816F366" w14:textId="77777777" w:rsidR="00A17CA9" w:rsidRPr="00376129" w:rsidRDefault="00A17CA9" w:rsidP="006549ED">
      <w:pPr>
        <w:pStyle w:val="Heading2"/>
        <w:numPr>
          <w:ilvl w:val="0"/>
          <w:numId w:val="3"/>
        </w:numPr>
        <w:rPr>
          <w:rFonts w:cs="Arial"/>
        </w:rPr>
      </w:pPr>
      <w:bookmarkStart w:id="15" w:name="_Toc98321785"/>
      <w:r w:rsidRPr="00376129">
        <w:rPr>
          <w:rFonts w:cs="Arial"/>
        </w:rPr>
        <w:t>Program History</w:t>
      </w:r>
      <w:bookmarkEnd w:id="15"/>
    </w:p>
    <w:p w14:paraId="43846134" w14:textId="51129217" w:rsidR="00A17CA9" w:rsidRPr="00B1464D" w:rsidRDefault="00A17CA9" w:rsidP="00A51DD3">
      <w:r w:rsidRPr="00B1464D">
        <w:t>Include the year implemented and the date of the last general review.  Summarize major program changes with an emphasis on changes occurring since the last general review.</w:t>
      </w:r>
    </w:p>
    <w:p w14:paraId="4891D6DD" w14:textId="77777777" w:rsidR="00A17CA9" w:rsidRPr="00376129" w:rsidRDefault="00A17CA9" w:rsidP="00C67369">
      <w:pPr>
        <w:rPr>
          <w:rFonts w:ascii="Georgia" w:hAnsi="Georgia"/>
        </w:rPr>
      </w:pPr>
    </w:p>
    <w:p w14:paraId="1DECC75C" w14:textId="77777777" w:rsidR="00A17CA9" w:rsidRPr="00376129" w:rsidRDefault="00A17CA9" w:rsidP="006549ED">
      <w:pPr>
        <w:pStyle w:val="Heading2"/>
        <w:numPr>
          <w:ilvl w:val="0"/>
          <w:numId w:val="3"/>
        </w:numPr>
        <w:rPr>
          <w:rFonts w:cs="Arial"/>
        </w:rPr>
      </w:pPr>
      <w:bookmarkStart w:id="16" w:name="_Toc98321786"/>
      <w:r w:rsidRPr="00376129">
        <w:rPr>
          <w:rFonts w:cs="Arial"/>
        </w:rPr>
        <w:t>Options</w:t>
      </w:r>
      <w:bookmarkEnd w:id="16"/>
    </w:p>
    <w:p w14:paraId="1FA8DD8E" w14:textId="507B6209" w:rsidR="00A17CA9" w:rsidRPr="00B1464D" w:rsidRDefault="00A17CA9" w:rsidP="00A51DD3">
      <w:r w:rsidRPr="00B1464D">
        <w:t>List and describe any options, tracks, concentrations, etc. included in the program.</w:t>
      </w:r>
    </w:p>
    <w:p w14:paraId="2C484EDA" w14:textId="77777777" w:rsidR="00A17CA9" w:rsidRPr="00B1464D" w:rsidRDefault="00A17CA9" w:rsidP="00C67369"/>
    <w:p w14:paraId="6D05D8DC" w14:textId="77777777" w:rsidR="00A17CA9" w:rsidRPr="00376129" w:rsidRDefault="00A17CA9" w:rsidP="006549ED">
      <w:pPr>
        <w:pStyle w:val="Heading2"/>
        <w:numPr>
          <w:ilvl w:val="0"/>
          <w:numId w:val="3"/>
        </w:numPr>
        <w:rPr>
          <w:rFonts w:cs="Arial"/>
        </w:rPr>
      </w:pPr>
      <w:bookmarkStart w:id="17" w:name="_Toc98321787"/>
      <w:r w:rsidRPr="00376129">
        <w:rPr>
          <w:rFonts w:cs="Arial"/>
        </w:rPr>
        <w:t>Program Delivery Modes</w:t>
      </w:r>
      <w:bookmarkEnd w:id="17"/>
    </w:p>
    <w:p w14:paraId="145D5DB2" w14:textId="77777777" w:rsidR="00A17CA9" w:rsidRPr="00B1464D" w:rsidRDefault="00A17CA9" w:rsidP="00A51DD3">
      <w:r w:rsidRPr="00B1464D">
        <w:t xml:space="preserve">Describe the delivery modes used by this program, e.g., days, evenings, weekends, cooperative education, traditional lecture/laboratory, off-campus, distance education, web-based, etc.  </w:t>
      </w:r>
    </w:p>
    <w:p w14:paraId="5CE02D2F" w14:textId="77777777" w:rsidR="00A17CA9" w:rsidRPr="00376129" w:rsidRDefault="00A17CA9" w:rsidP="00A51DD3">
      <w:pPr>
        <w:rPr>
          <w:rFonts w:ascii="Georgia" w:hAnsi="Georgia"/>
          <w:b/>
        </w:rPr>
      </w:pPr>
    </w:p>
    <w:p w14:paraId="1F3254C5" w14:textId="77777777" w:rsidR="00A17CA9" w:rsidRPr="00376129" w:rsidRDefault="00A17CA9" w:rsidP="006549ED">
      <w:pPr>
        <w:pStyle w:val="Heading2"/>
        <w:numPr>
          <w:ilvl w:val="0"/>
          <w:numId w:val="3"/>
        </w:numPr>
        <w:rPr>
          <w:rFonts w:cs="Arial"/>
        </w:rPr>
      </w:pPr>
      <w:bookmarkStart w:id="18" w:name="_Toc98321788"/>
      <w:r w:rsidRPr="00376129">
        <w:rPr>
          <w:rFonts w:cs="Arial"/>
        </w:rPr>
        <w:t>Program Locations</w:t>
      </w:r>
      <w:bookmarkEnd w:id="18"/>
    </w:p>
    <w:p w14:paraId="68EAC43C" w14:textId="286CC4DE" w:rsidR="00A17CA9" w:rsidRPr="00B1464D" w:rsidRDefault="00A17CA9" w:rsidP="00A51DD3">
      <w:r w:rsidRPr="00B1464D">
        <w:t xml:space="preserve">Include all locations where the program or a portion of the program is regularly offered (this would also include dual degrees, international partnerships, etc.). </w:t>
      </w:r>
    </w:p>
    <w:p w14:paraId="11771441" w14:textId="77777777" w:rsidR="00A17CA9" w:rsidRPr="00376129" w:rsidRDefault="00A17CA9" w:rsidP="00A51DD3">
      <w:pPr>
        <w:rPr>
          <w:rFonts w:ascii="Georgia" w:hAnsi="Georgia"/>
        </w:rPr>
      </w:pPr>
    </w:p>
    <w:p w14:paraId="2050CF04" w14:textId="77777777" w:rsidR="00157DD1" w:rsidRPr="00376129" w:rsidRDefault="00FD4984" w:rsidP="006549ED">
      <w:pPr>
        <w:pStyle w:val="Heading2"/>
        <w:numPr>
          <w:ilvl w:val="0"/>
          <w:numId w:val="3"/>
        </w:numPr>
        <w:rPr>
          <w:rFonts w:cs="Arial"/>
          <w:b w:val="0"/>
          <w:i/>
        </w:rPr>
      </w:pPr>
      <w:bookmarkStart w:id="19" w:name="_Toc98321789"/>
      <w:r w:rsidRPr="00376129">
        <w:rPr>
          <w:rFonts w:cs="Arial"/>
        </w:rPr>
        <w:t>Public Disclosure</w:t>
      </w:r>
      <w:bookmarkEnd w:id="19"/>
    </w:p>
    <w:p w14:paraId="57229848" w14:textId="7ACAC6AC" w:rsidR="001565A0" w:rsidRPr="00B1464D" w:rsidRDefault="001565A0" w:rsidP="001565A0">
      <w:r w:rsidRPr="00B1464D">
        <w:t xml:space="preserve">Provide </w:t>
      </w:r>
      <w:r w:rsidR="00FD4984" w:rsidRPr="00B1464D">
        <w:t>information concerning all the places where the Program Education Objectives (PEOs)</w:t>
      </w:r>
      <w:r w:rsidR="008210FC">
        <w:t xml:space="preserve"> and</w:t>
      </w:r>
      <w:r w:rsidR="00FD4984" w:rsidRPr="00B1464D">
        <w:t xml:space="preserve"> Student Outcomes (SOs)</w:t>
      </w:r>
      <w:r w:rsidR="008210FC">
        <w:t xml:space="preserve"> </w:t>
      </w:r>
      <w:r w:rsidR="003A2147">
        <w:t xml:space="preserve">specific to the program </w:t>
      </w:r>
      <w:r w:rsidR="008210FC">
        <w:t>are</w:t>
      </w:r>
      <w:r w:rsidR="00FD4984" w:rsidRPr="00B1464D">
        <w:t xml:space="preserve"> posted or made accessible to the public.  If this information is posted to the Web, please provide the URLs.</w:t>
      </w:r>
    </w:p>
    <w:p w14:paraId="6538D51A" w14:textId="77777777" w:rsidR="00A17CA9" w:rsidRPr="00376129" w:rsidRDefault="00A17CA9" w:rsidP="006549ED">
      <w:pPr>
        <w:pStyle w:val="Heading2"/>
        <w:numPr>
          <w:ilvl w:val="0"/>
          <w:numId w:val="3"/>
        </w:numPr>
        <w:rPr>
          <w:rFonts w:cs="Arial"/>
        </w:rPr>
      </w:pPr>
      <w:bookmarkStart w:id="20" w:name="_Toc98321790"/>
      <w:r w:rsidRPr="00376129">
        <w:rPr>
          <w:rFonts w:cs="Arial"/>
        </w:rPr>
        <w:t>Deficiencies, Weaknesses or Concerns from Previous Evaluation(s) and the Actions Taken to Address Them</w:t>
      </w:r>
      <w:bookmarkEnd w:id="20"/>
    </w:p>
    <w:p w14:paraId="46D77D26" w14:textId="38396C08" w:rsidR="00A17CA9" w:rsidRPr="00B1464D" w:rsidRDefault="006D6FC5" w:rsidP="00A1749A">
      <w:bookmarkStart w:id="21" w:name="_Hlk102820442"/>
      <w:r w:rsidRPr="00A1749A">
        <w:rPr>
          <w:color w:val="595959" w:themeColor="text1" w:themeTint="A6"/>
        </w:rPr>
        <w:t xml:space="preserve">This section is </w:t>
      </w:r>
      <w:r w:rsidRPr="00A1749A">
        <w:rPr>
          <w:b/>
          <w:color w:val="595959" w:themeColor="text1" w:themeTint="A6"/>
          <w:u w:val="single"/>
        </w:rPr>
        <w:t>not</w:t>
      </w:r>
      <w:r w:rsidRPr="00A1749A">
        <w:rPr>
          <w:color w:val="595959" w:themeColor="text1" w:themeTint="A6"/>
        </w:rPr>
        <w:t xml:space="preserve"> applicable for </w:t>
      </w:r>
      <w:proofErr w:type="gramStart"/>
      <w:r w:rsidRPr="00A1749A">
        <w:rPr>
          <w:color w:val="595959" w:themeColor="text1" w:themeTint="A6"/>
        </w:rPr>
        <w:t>Readiness</w:t>
      </w:r>
      <w:proofErr w:type="gramEnd"/>
      <w:r w:rsidRPr="00A1749A">
        <w:rPr>
          <w:color w:val="595959" w:themeColor="text1" w:themeTint="A6"/>
        </w:rPr>
        <w:t xml:space="preserve"> Review.</w:t>
      </w:r>
      <w:bookmarkEnd w:id="21"/>
    </w:p>
    <w:p w14:paraId="53E8ECED" w14:textId="77777777" w:rsidR="00A17CA9" w:rsidRPr="00376129" w:rsidRDefault="00A17CA9" w:rsidP="00A51DD3">
      <w:pPr>
        <w:rPr>
          <w:rFonts w:ascii="Georgia" w:hAnsi="Georgia"/>
        </w:rPr>
      </w:pPr>
      <w:r w:rsidRPr="00376129">
        <w:rPr>
          <w:rFonts w:ascii="Georgia" w:hAnsi="Georgia"/>
        </w:rPr>
        <w:br w:type="page"/>
      </w:r>
    </w:p>
    <w:p w14:paraId="29D61CEF" w14:textId="77777777" w:rsidR="00A17CA9" w:rsidRPr="00376129" w:rsidRDefault="00A17CA9" w:rsidP="00A51DD3">
      <w:pPr>
        <w:jc w:val="center"/>
        <w:rPr>
          <w:rFonts w:ascii="Arial" w:hAnsi="Arial" w:cs="Arial"/>
          <w:sz w:val="28"/>
          <w:szCs w:val="28"/>
        </w:rPr>
      </w:pPr>
      <w:bookmarkStart w:id="22" w:name="_Toc267903789"/>
      <w:r w:rsidRPr="00376129">
        <w:rPr>
          <w:rFonts w:ascii="Arial" w:hAnsi="Arial" w:cs="Arial"/>
          <w:b/>
          <w:sz w:val="28"/>
          <w:szCs w:val="28"/>
        </w:rPr>
        <w:lastRenderedPageBreak/>
        <w:t>GENERAL CRITERIA</w:t>
      </w:r>
      <w:bookmarkEnd w:id="22"/>
    </w:p>
    <w:p w14:paraId="1620D8B0" w14:textId="77777777" w:rsidR="00C67369" w:rsidRPr="00DE423F" w:rsidRDefault="00C67369" w:rsidP="00A51DD3">
      <w:pPr>
        <w:jc w:val="center"/>
        <w:rPr>
          <w:rFonts w:ascii="Georgia" w:hAnsi="Georgia"/>
        </w:rPr>
      </w:pPr>
    </w:p>
    <w:p w14:paraId="0525A5F1" w14:textId="6B92EF72" w:rsidR="00A17CA9" w:rsidRPr="00AF2DC5" w:rsidRDefault="00A17CA9">
      <w:pPr>
        <w:pStyle w:val="Heading1"/>
        <w:rPr>
          <w:rFonts w:cs="Arial"/>
        </w:rPr>
      </w:pPr>
      <w:bookmarkStart w:id="23" w:name="_Toc267903790"/>
      <w:bookmarkStart w:id="24" w:name="_Toc98321791"/>
      <w:r w:rsidRPr="00AF2DC5">
        <w:rPr>
          <w:rFonts w:cs="Arial"/>
        </w:rPr>
        <w:t xml:space="preserve">CRITERION </w:t>
      </w:r>
      <w:r w:rsidR="001668B5">
        <w:rPr>
          <w:rFonts w:cs="Arial"/>
        </w:rPr>
        <w:t>MI</w:t>
      </w:r>
      <w:r w:rsidRPr="00AF2DC5">
        <w:rPr>
          <w:rFonts w:cs="Arial"/>
        </w:rPr>
        <w:t>1.  STUDENTS</w:t>
      </w:r>
      <w:bookmarkEnd w:id="23"/>
      <w:bookmarkEnd w:id="24"/>
    </w:p>
    <w:p w14:paraId="105BC567" w14:textId="77777777" w:rsidR="00A17CA9" w:rsidRPr="00DE423F" w:rsidRDefault="00A17CA9">
      <w:pPr>
        <w:rPr>
          <w:rFonts w:ascii="Georgia" w:hAnsi="Georgia"/>
          <w:b/>
        </w:rPr>
      </w:pPr>
    </w:p>
    <w:p w14:paraId="34B8AC73" w14:textId="6E549C15" w:rsidR="00A17CA9" w:rsidRDefault="00A17CA9">
      <w:r w:rsidRPr="00B1464D">
        <w:t xml:space="preserve">For the sections below, </w:t>
      </w:r>
      <w:r w:rsidR="002C7478">
        <w:t xml:space="preserve">include </w:t>
      </w:r>
      <w:r w:rsidRPr="00B1464D">
        <w:t>any written policies that apply</w:t>
      </w:r>
      <w:r w:rsidR="002C7478">
        <w:t xml:space="preserve">, either </w:t>
      </w:r>
      <w:r w:rsidR="00493E00">
        <w:t>within the text or in an appendix.</w:t>
      </w:r>
    </w:p>
    <w:p w14:paraId="66A89667" w14:textId="6C9EDFD5" w:rsidR="00A0406F" w:rsidRDefault="00A0406F"/>
    <w:p w14:paraId="25FDD63B" w14:textId="71C6C99F" w:rsidR="00A0406F" w:rsidRPr="00A0406F" w:rsidRDefault="00A0406F">
      <w:pPr>
        <w:rPr>
          <w:rFonts w:eastAsiaTheme="minorHAnsi"/>
          <w:i/>
          <w:color w:val="595959" w:themeColor="text1" w:themeTint="A6"/>
          <w:szCs w:val="22"/>
        </w:rPr>
      </w:pPr>
      <w:bookmarkStart w:id="25" w:name="OLE_LINK49"/>
      <w:r w:rsidRPr="00B007E5">
        <w:rPr>
          <w:rFonts w:eastAsiaTheme="minorHAnsi"/>
          <w:i/>
          <w:color w:val="595959" w:themeColor="text1" w:themeTint="A6"/>
          <w:szCs w:val="22"/>
        </w:rPr>
        <w:t>NOTE: "</w:t>
      </w:r>
      <w:proofErr w:type="gramStart"/>
      <w:r w:rsidRPr="00B007E5">
        <w:rPr>
          <w:rFonts w:eastAsiaTheme="minorHAnsi"/>
          <w:i/>
          <w:color w:val="595959" w:themeColor="text1" w:themeTint="A6"/>
          <w:szCs w:val="22"/>
        </w:rPr>
        <w:t>Post-secondary</w:t>
      </w:r>
      <w:proofErr w:type="gramEnd"/>
      <w:r w:rsidRPr="00B007E5">
        <w:rPr>
          <w:rFonts w:eastAsiaTheme="minorHAnsi"/>
          <w:i/>
          <w:color w:val="595959" w:themeColor="text1" w:themeTint="A6"/>
          <w:szCs w:val="22"/>
        </w:rPr>
        <w:t xml:space="preserve"> education and/or professional experiences" refers to intermediate and advanced academic and/or professional knowledge, skills and competencies leading to a first and/or second tertiary degree (such as a baccalaureate or master’s degree) or equivalent qualification.</w:t>
      </w:r>
      <w:bookmarkStart w:id="26" w:name="_Toc267902048"/>
      <w:bookmarkStart w:id="27" w:name="_Toc267902132"/>
      <w:bookmarkStart w:id="28" w:name="_Toc267902260"/>
      <w:bookmarkStart w:id="29" w:name="_Toc267902575"/>
      <w:bookmarkStart w:id="30" w:name="_Toc267902685"/>
      <w:bookmarkStart w:id="31" w:name="_Toc267902765"/>
      <w:bookmarkStart w:id="32" w:name="_Toc267902829"/>
      <w:bookmarkStart w:id="33" w:name="_Toc267902894"/>
      <w:bookmarkStart w:id="34" w:name="_Toc267902959"/>
      <w:bookmarkStart w:id="35" w:name="_Toc267903108"/>
      <w:bookmarkStart w:id="36" w:name="_Toc267903441"/>
      <w:bookmarkStart w:id="37" w:name="_Toc267903553"/>
      <w:bookmarkStart w:id="38" w:name="_Toc267903791"/>
      <w:bookmarkStart w:id="39" w:name="_Toc267903442"/>
      <w:bookmarkStart w:id="40" w:name="_Toc267903554"/>
      <w:bookmarkStart w:id="41" w:name="_Toc267903792"/>
      <w:bookmarkStart w:id="42" w:name="_Toc267903443"/>
      <w:bookmarkStart w:id="43" w:name="_Toc267903555"/>
      <w:bookmarkStart w:id="44" w:name="_Toc267903793"/>
      <w:bookmarkStart w:id="45" w:name="_Toc267903444"/>
      <w:bookmarkStart w:id="46" w:name="_Toc267903556"/>
      <w:bookmarkStart w:id="47" w:name="_Toc26790379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p w14:paraId="14E9D53F" w14:textId="69A69120" w:rsidR="00B007E5" w:rsidRDefault="00B007E5"/>
    <w:p w14:paraId="7CF46304" w14:textId="77777777" w:rsidR="003D1860" w:rsidRPr="00376129" w:rsidRDefault="003D1860" w:rsidP="006549ED">
      <w:pPr>
        <w:pStyle w:val="Heading2"/>
        <w:numPr>
          <w:ilvl w:val="0"/>
          <w:numId w:val="4"/>
        </w:numPr>
        <w:rPr>
          <w:rFonts w:cs="Arial"/>
        </w:rPr>
      </w:pPr>
      <w:bookmarkStart w:id="48" w:name="_Toc98321792"/>
      <w:r w:rsidRPr="00376129">
        <w:rPr>
          <w:rFonts w:cs="Arial"/>
        </w:rPr>
        <w:t>Student Admissions</w:t>
      </w:r>
      <w:bookmarkEnd w:id="48"/>
    </w:p>
    <w:p w14:paraId="46877C46" w14:textId="77777777" w:rsidR="003D1860" w:rsidRPr="00B1464D" w:rsidRDefault="003D1860" w:rsidP="00A51DD3">
      <w:r w:rsidRPr="00B1464D">
        <w:t>Summarize the requirements and process for accepting new students into the program.</w:t>
      </w:r>
    </w:p>
    <w:p w14:paraId="56B771F4" w14:textId="77777777" w:rsidR="003D1860" w:rsidRPr="00376129" w:rsidRDefault="003D1860" w:rsidP="00A51DD3">
      <w:pPr>
        <w:rPr>
          <w:rFonts w:ascii="Georgia" w:hAnsi="Georgia"/>
        </w:rPr>
      </w:pPr>
    </w:p>
    <w:p w14:paraId="569B8664" w14:textId="77777777" w:rsidR="003D1860" w:rsidRPr="00376129" w:rsidRDefault="003D1860" w:rsidP="006549ED">
      <w:pPr>
        <w:pStyle w:val="Heading2"/>
        <w:numPr>
          <w:ilvl w:val="0"/>
          <w:numId w:val="4"/>
        </w:numPr>
        <w:rPr>
          <w:rFonts w:cs="Arial"/>
        </w:rPr>
      </w:pPr>
      <w:bookmarkStart w:id="49" w:name="_Toc98321793"/>
      <w:r w:rsidRPr="00376129">
        <w:rPr>
          <w:rFonts w:cs="Arial"/>
        </w:rPr>
        <w:t>Evaluating Student Performance</w:t>
      </w:r>
      <w:bookmarkEnd w:id="49"/>
    </w:p>
    <w:p w14:paraId="277F819F" w14:textId="7EDAD6EA" w:rsidR="003D1860" w:rsidRPr="00376129" w:rsidRDefault="003D1860" w:rsidP="00A51DD3">
      <w:pPr>
        <w:rPr>
          <w:rFonts w:ascii="Georgia" w:hAnsi="Georgia"/>
        </w:rPr>
      </w:pPr>
      <w:r w:rsidRPr="00B1464D">
        <w:t xml:space="preserve">Summarize the process by which student performance is </w:t>
      </w:r>
      <w:proofErr w:type="gramStart"/>
      <w:r w:rsidRPr="00B1464D">
        <w:t>evaluated</w:t>
      </w:r>
      <w:proofErr w:type="gramEnd"/>
      <w:r w:rsidRPr="00B1464D">
        <w:t xml:space="preserve"> and student progress is monitored.  Include information on how the program ensures and documents that students are meeting prerequisites and how it handles </w:t>
      </w:r>
      <w:r w:rsidR="005D6930">
        <w:t>and documents</w:t>
      </w:r>
      <w:r w:rsidR="005D6930" w:rsidRPr="00B1464D">
        <w:t xml:space="preserve"> </w:t>
      </w:r>
      <w:r w:rsidRPr="00B1464D">
        <w:t>situation</w:t>
      </w:r>
      <w:r w:rsidR="005D6930">
        <w:t>s</w:t>
      </w:r>
      <w:r w:rsidRPr="00B1464D">
        <w:t xml:space="preserve"> when a prerequisite has not been met</w:t>
      </w:r>
      <w:r w:rsidRPr="00376129">
        <w:rPr>
          <w:rFonts w:ascii="Georgia" w:hAnsi="Georgia"/>
        </w:rPr>
        <w:t>.</w:t>
      </w:r>
      <w:r w:rsidR="002209FC">
        <w:rPr>
          <w:rFonts w:ascii="Georgia" w:hAnsi="Georgia"/>
        </w:rPr>
        <w:t xml:space="preserve">  </w:t>
      </w:r>
    </w:p>
    <w:p w14:paraId="619C7BB0" w14:textId="77777777" w:rsidR="003D1860" w:rsidRPr="00376129" w:rsidRDefault="003D1860" w:rsidP="00A51DD3">
      <w:pPr>
        <w:rPr>
          <w:rFonts w:ascii="Georgia" w:hAnsi="Georgia"/>
        </w:rPr>
      </w:pPr>
    </w:p>
    <w:p w14:paraId="4B42015A" w14:textId="2BDA2723" w:rsidR="003D1860" w:rsidRPr="00376129" w:rsidRDefault="003D1860" w:rsidP="006549ED">
      <w:pPr>
        <w:pStyle w:val="Heading2"/>
        <w:numPr>
          <w:ilvl w:val="0"/>
          <w:numId w:val="4"/>
        </w:numPr>
        <w:rPr>
          <w:rFonts w:cs="Arial"/>
        </w:rPr>
      </w:pPr>
      <w:bookmarkStart w:id="50" w:name="_Toc98321794"/>
      <w:r w:rsidRPr="00376129">
        <w:rPr>
          <w:rFonts w:cs="Arial"/>
        </w:rPr>
        <w:t>Transfer Students and Transfer Courses</w:t>
      </w:r>
      <w:bookmarkEnd w:id="50"/>
    </w:p>
    <w:p w14:paraId="3E3AC18C" w14:textId="6C873111" w:rsidR="003D1860" w:rsidRPr="00B1464D" w:rsidRDefault="003D1860" w:rsidP="00A51DD3">
      <w:r w:rsidRPr="00B1464D">
        <w:t>Summarize the requirements and process for accepting transfer students and transfer credit.  Include any state-mandated articulation requirements that impact the program.</w:t>
      </w:r>
    </w:p>
    <w:p w14:paraId="6F1FE841" w14:textId="77777777" w:rsidR="003D1860" w:rsidRPr="00376129" w:rsidRDefault="003D1860" w:rsidP="00A51DD3">
      <w:pPr>
        <w:rPr>
          <w:rFonts w:ascii="Georgia" w:hAnsi="Georgia"/>
        </w:rPr>
      </w:pPr>
    </w:p>
    <w:p w14:paraId="361E01FF" w14:textId="77777777" w:rsidR="003D1860" w:rsidRPr="00376129" w:rsidRDefault="003D1860" w:rsidP="006549ED">
      <w:pPr>
        <w:pStyle w:val="Heading2"/>
        <w:numPr>
          <w:ilvl w:val="0"/>
          <w:numId w:val="4"/>
        </w:numPr>
        <w:rPr>
          <w:rFonts w:cs="Arial"/>
        </w:rPr>
      </w:pPr>
      <w:bookmarkStart w:id="51" w:name="_Toc98321795"/>
      <w:r w:rsidRPr="00376129">
        <w:rPr>
          <w:rFonts w:cs="Arial"/>
        </w:rPr>
        <w:t>Advising and Career Guidance</w:t>
      </w:r>
      <w:bookmarkEnd w:id="51"/>
    </w:p>
    <w:p w14:paraId="383F5B32" w14:textId="42DDEB2E" w:rsidR="003D1860" w:rsidRPr="00B1464D" w:rsidRDefault="003D1860" w:rsidP="00A51DD3">
      <w:r w:rsidRPr="00B1464D">
        <w:t>Summarize the process for advising and providing career guidance to students.  Include information on how often students are advised</w:t>
      </w:r>
      <w:r w:rsidR="005D6930">
        <w:t xml:space="preserve"> and</w:t>
      </w:r>
      <w:r w:rsidR="005D6930" w:rsidRPr="00B1464D">
        <w:t xml:space="preserve"> </w:t>
      </w:r>
      <w:r w:rsidRPr="00B1464D">
        <w:t>who provides the advising (</w:t>
      </w:r>
      <w:r w:rsidR="005D6930">
        <w:t xml:space="preserve">for example, </w:t>
      </w:r>
      <w:r w:rsidRPr="00B1464D">
        <w:t>program faculty</w:t>
      </w:r>
      <w:r w:rsidR="005D6930">
        <w:t xml:space="preserve"> member or</w:t>
      </w:r>
      <w:r w:rsidR="005D6930" w:rsidRPr="00B1464D">
        <w:t xml:space="preserve"> </w:t>
      </w:r>
      <w:r w:rsidR="005D6930">
        <w:t>program, departmental</w:t>
      </w:r>
      <w:r w:rsidRPr="00B1464D">
        <w:t xml:space="preserve">, college or university advisor). </w:t>
      </w:r>
    </w:p>
    <w:p w14:paraId="719A528C" w14:textId="77777777" w:rsidR="003D1860" w:rsidRPr="00B1464D" w:rsidRDefault="003D1860" w:rsidP="00A51DD3"/>
    <w:p w14:paraId="485DA657" w14:textId="77777777" w:rsidR="003D1860" w:rsidRPr="00376129" w:rsidRDefault="003D1860" w:rsidP="006549ED">
      <w:pPr>
        <w:pStyle w:val="Heading2"/>
        <w:numPr>
          <w:ilvl w:val="0"/>
          <w:numId w:val="4"/>
        </w:numPr>
        <w:rPr>
          <w:rFonts w:cs="Arial"/>
        </w:rPr>
      </w:pPr>
      <w:bookmarkStart w:id="52" w:name="_Toc98321796"/>
      <w:r w:rsidRPr="00376129">
        <w:rPr>
          <w:rFonts w:cs="Arial"/>
        </w:rPr>
        <w:t>Work in Lieu of Courses</w:t>
      </w:r>
      <w:bookmarkEnd w:id="52"/>
    </w:p>
    <w:p w14:paraId="4BC33D95" w14:textId="3D5102EC" w:rsidR="003D1860" w:rsidRDefault="003D1860" w:rsidP="00A51DD3">
      <w:r w:rsidRPr="00B1464D">
        <w:t>Summarize the requirements</w:t>
      </w:r>
      <w:r w:rsidR="00031205">
        <w:t xml:space="preserve">, </w:t>
      </w:r>
      <w:r w:rsidRPr="00B1464D">
        <w:t>process</w:t>
      </w:r>
      <w:r w:rsidR="00031205">
        <w:t>, and documentation</w:t>
      </w:r>
      <w:r w:rsidRPr="00B1464D">
        <w:t xml:space="preserve"> for awarding credit for work in lieu of courses.  This could include such things as life experience, Advanced Placement, dual enrollment, test out, military experience, etc.</w:t>
      </w:r>
    </w:p>
    <w:p w14:paraId="2E0B0F62" w14:textId="77777777" w:rsidR="00294993" w:rsidRDefault="00294993" w:rsidP="00A51DD3"/>
    <w:p w14:paraId="7089E085" w14:textId="78A5DAAF" w:rsidR="008431E6" w:rsidRPr="008431E6" w:rsidRDefault="008431E6" w:rsidP="00D72233">
      <w:pPr>
        <w:pStyle w:val="Heading2"/>
        <w:numPr>
          <w:ilvl w:val="0"/>
          <w:numId w:val="4"/>
        </w:numPr>
      </w:pPr>
      <w:bookmarkStart w:id="53" w:name="_Toc98321797"/>
      <w:r w:rsidRPr="008431E6">
        <w:t>Student Program of Study and Educational Goals</w:t>
      </w:r>
      <w:bookmarkEnd w:id="53"/>
    </w:p>
    <w:p w14:paraId="74773EEE" w14:textId="12AD61A7" w:rsidR="008431E6" w:rsidRPr="008431E6" w:rsidRDefault="008431E6" w:rsidP="008431E6">
      <w:pPr>
        <w:contextualSpacing/>
      </w:pPr>
      <w:r w:rsidRPr="008431E6">
        <w:rPr>
          <w:color w:val="595959" w:themeColor="text1" w:themeTint="A6"/>
        </w:rPr>
        <w:t xml:space="preserve">Summarize the procedure by which a program of study and education goals are developed for each </w:t>
      </w:r>
      <w:r w:rsidR="002348F6">
        <w:rPr>
          <w:color w:val="595959" w:themeColor="text1" w:themeTint="A6"/>
        </w:rPr>
        <w:t>master</w:t>
      </w:r>
      <w:r w:rsidR="00493E00">
        <w:rPr>
          <w:color w:val="595959" w:themeColor="text1" w:themeTint="A6"/>
        </w:rPr>
        <w:t>’</w:t>
      </w:r>
      <w:r w:rsidR="002348F6">
        <w:rPr>
          <w:color w:val="595959" w:themeColor="text1" w:themeTint="A6"/>
        </w:rPr>
        <w:t xml:space="preserve">s </w:t>
      </w:r>
      <w:r w:rsidRPr="008431E6">
        <w:rPr>
          <w:color w:val="595959" w:themeColor="text1" w:themeTint="A6"/>
        </w:rPr>
        <w:t xml:space="preserve">student, and how these will lead to a mastery </w:t>
      </w:r>
      <w:r w:rsidRPr="008431E6">
        <w:rPr>
          <w:color w:val="595959" w:themeColor="text1" w:themeTint="A6"/>
          <w:szCs w:val="23"/>
        </w:rPr>
        <w:t xml:space="preserve">of a specific field of study or area of </w:t>
      </w:r>
      <w:r w:rsidRPr="008431E6">
        <w:rPr>
          <w:color w:val="595959" w:themeColor="text1" w:themeTint="A6"/>
          <w:szCs w:val="23"/>
        </w:rPr>
        <w:lastRenderedPageBreak/>
        <w:t>professional practice (consistent with the program name) at an advanced (beyond baccalaureate) level.</w:t>
      </w:r>
    </w:p>
    <w:p w14:paraId="1C1E5F23" w14:textId="77777777" w:rsidR="003D1860" w:rsidRPr="00B1464D" w:rsidRDefault="003D1860" w:rsidP="00A51DD3"/>
    <w:p w14:paraId="54348BAB" w14:textId="77777777" w:rsidR="003D1860" w:rsidRPr="00376129" w:rsidRDefault="003D1860" w:rsidP="006549ED">
      <w:pPr>
        <w:pStyle w:val="Heading2"/>
        <w:numPr>
          <w:ilvl w:val="0"/>
          <w:numId w:val="4"/>
        </w:numPr>
        <w:rPr>
          <w:rFonts w:cs="Arial"/>
        </w:rPr>
      </w:pPr>
      <w:bookmarkStart w:id="54" w:name="_Toc98321798"/>
      <w:r w:rsidRPr="00376129">
        <w:rPr>
          <w:rFonts w:cs="Arial"/>
        </w:rPr>
        <w:t>Graduation Requirements</w:t>
      </w:r>
      <w:bookmarkEnd w:id="54"/>
    </w:p>
    <w:p w14:paraId="7EDF03AC" w14:textId="4CFFFFF0" w:rsidR="003D1860" w:rsidRPr="007B6491" w:rsidRDefault="003D1860" w:rsidP="00A51DD3">
      <w:r w:rsidRPr="007B6491">
        <w:t xml:space="preserve">Summarize the graduation requirements for the program and the process for ensuring and documenting that each graduate completes all graduation requirements for the program.  </w:t>
      </w:r>
      <w:r w:rsidR="00084CC2" w:rsidRPr="00AB3580">
        <w:t xml:space="preserve">If applicable, </w:t>
      </w:r>
      <w:r w:rsidR="00084CC2" w:rsidRPr="007B6491">
        <w:t xml:space="preserve">describe the process </w:t>
      </w:r>
      <w:r w:rsidR="00031205">
        <w:t xml:space="preserve">and documentation </w:t>
      </w:r>
      <w:r w:rsidR="004E3F18">
        <w:t>for</w:t>
      </w:r>
      <w:r w:rsidR="00084CC2" w:rsidRPr="007B6491">
        <w:t xml:space="preserve"> how course deviations are handled to ensure that graduation requirements are met. </w:t>
      </w:r>
      <w:r w:rsidR="00084CC2" w:rsidRPr="00AB3580">
        <w:t xml:space="preserve"> </w:t>
      </w:r>
      <w:r w:rsidRPr="007B6491">
        <w:t>State the name of the degree awarded (</w:t>
      </w:r>
      <w:r w:rsidR="00493E00">
        <w:t xml:space="preserve">e.g., </w:t>
      </w:r>
      <w:r w:rsidRPr="007B6491">
        <w:t xml:space="preserve">Master of Science in Safety Sciences, </w:t>
      </w:r>
      <w:proofErr w:type="gramStart"/>
      <w:r w:rsidR="00EF4EBD">
        <w:t xml:space="preserve">Master’s in Computer </w:t>
      </w:r>
      <w:r w:rsidR="000700BC">
        <w:t>S</w:t>
      </w:r>
      <w:r w:rsidR="00EF4EBD">
        <w:t>cience</w:t>
      </w:r>
      <w:proofErr w:type="gramEnd"/>
      <w:r w:rsidRPr="007B6491">
        <w:t xml:space="preserve">, </w:t>
      </w:r>
      <w:r w:rsidR="003D0A3E">
        <w:t xml:space="preserve">Master of </w:t>
      </w:r>
      <w:r w:rsidRPr="007B6491">
        <w:t>Electrical Engineering, etc.)</w:t>
      </w:r>
      <w:r w:rsidR="00493E00">
        <w:t>.</w:t>
      </w:r>
    </w:p>
    <w:p w14:paraId="4C9CD48C" w14:textId="77777777" w:rsidR="003D1860" w:rsidRPr="00B1464D" w:rsidRDefault="003D1860" w:rsidP="00A51DD3"/>
    <w:p w14:paraId="3792CA76" w14:textId="77777777" w:rsidR="003D1860" w:rsidRPr="00376129" w:rsidRDefault="003D1860" w:rsidP="006549ED">
      <w:pPr>
        <w:pStyle w:val="Heading2"/>
        <w:numPr>
          <w:ilvl w:val="0"/>
          <w:numId w:val="4"/>
        </w:numPr>
        <w:rPr>
          <w:rFonts w:cs="Arial"/>
        </w:rPr>
      </w:pPr>
      <w:bookmarkStart w:id="55" w:name="_Toc98321799"/>
      <w:r w:rsidRPr="00376129">
        <w:rPr>
          <w:rFonts w:cs="Arial"/>
        </w:rPr>
        <w:t>Transcripts of Recent Graduates</w:t>
      </w:r>
      <w:bookmarkEnd w:id="55"/>
    </w:p>
    <w:p w14:paraId="2350BDB4" w14:textId="77777777" w:rsidR="006C6FF2" w:rsidRDefault="006C6FF2" w:rsidP="006C6FF2">
      <w:pPr>
        <w:rPr>
          <w:color w:val="595959" w:themeColor="text1" w:themeTint="A6"/>
        </w:rPr>
      </w:pPr>
      <w:bookmarkStart w:id="56" w:name="_Hlk102820917"/>
      <w:r>
        <w:rPr>
          <w:color w:val="595959" w:themeColor="text1" w:themeTint="A6"/>
        </w:rPr>
        <w:t xml:space="preserve">The program will provide records of academic work (transcripts) that certify completion of all program requirements and include the name of the program (major, field of study) the degree awarded and the date the degree was awarded. </w:t>
      </w:r>
    </w:p>
    <w:p w14:paraId="6B8A5FC1" w14:textId="77777777" w:rsidR="006C6FF2" w:rsidRDefault="006C6FF2" w:rsidP="006C6FF2">
      <w:pPr>
        <w:rPr>
          <w:color w:val="595959" w:themeColor="text1" w:themeTint="A6"/>
        </w:rPr>
      </w:pPr>
    </w:p>
    <w:p w14:paraId="36886640" w14:textId="77777777" w:rsidR="006C6FF2" w:rsidRDefault="006C6FF2" w:rsidP="006C6FF2">
      <w:pPr>
        <w:rPr>
          <w:color w:val="595959" w:themeColor="text1" w:themeTint="A6"/>
        </w:rPr>
      </w:pPr>
      <w:r>
        <w:rPr>
          <w:color w:val="595959" w:themeColor="text1" w:themeTint="A6"/>
        </w:rPr>
        <w:t xml:space="preserve">The program name and degree awarded must be shown in English exactly as they appear on the Request for Evaluation accepted by ABET. (See APPM, Section 1.C.2.b) </w:t>
      </w:r>
    </w:p>
    <w:p w14:paraId="29C777E6" w14:textId="77777777" w:rsidR="006C6FF2" w:rsidRDefault="006C6FF2" w:rsidP="006C6FF2">
      <w:pPr>
        <w:tabs>
          <w:tab w:val="left" w:pos="6570"/>
        </w:tabs>
        <w:rPr>
          <w:color w:val="595959" w:themeColor="text1" w:themeTint="A6"/>
        </w:rPr>
      </w:pPr>
    </w:p>
    <w:p w14:paraId="644F7371" w14:textId="77777777" w:rsidR="006C6FF2" w:rsidRDefault="006C6FF2" w:rsidP="006C6FF2">
      <w:pPr>
        <w:tabs>
          <w:tab w:val="left" w:pos="6570"/>
        </w:tabs>
        <w:rPr>
          <w:color w:val="595959" w:themeColor="text1" w:themeTint="A6"/>
        </w:rPr>
      </w:pPr>
      <w:r>
        <w:rPr>
          <w:color w:val="595959" w:themeColor="text1" w:themeTint="A6"/>
        </w:rPr>
        <w:t>Transcripts must also provide at minimum the following:</w:t>
      </w:r>
    </w:p>
    <w:p w14:paraId="570C9B6D" w14:textId="77777777" w:rsidR="006C6FF2" w:rsidRDefault="006C6FF2" w:rsidP="006C6FF2">
      <w:pPr>
        <w:tabs>
          <w:tab w:val="left" w:pos="6570"/>
        </w:tabs>
        <w:rPr>
          <w:color w:val="595959" w:themeColor="text1" w:themeTint="A6"/>
        </w:rPr>
      </w:pPr>
    </w:p>
    <w:p w14:paraId="19B39B96" w14:textId="77777777" w:rsidR="006C6FF2" w:rsidRDefault="006C6FF2" w:rsidP="006C6FF2">
      <w:pPr>
        <w:numPr>
          <w:ilvl w:val="0"/>
          <w:numId w:val="37"/>
        </w:numPr>
        <w:tabs>
          <w:tab w:val="left" w:pos="6570"/>
        </w:tabs>
        <w:ind w:left="360"/>
        <w:contextualSpacing/>
        <w:rPr>
          <w:color w:val="595959" w:themeColor="text1" w:themeTint="A6"/>
        </w:rPr>
      </w:pPr>
      <w:r>
        <w:rPr>
          <w:color w:val="595959" w:themeColor="text1" w:themeTint="A6"/>
        </w:rPr>
        <w:t>The name and address of the institution</w:t>
      </w:r>
    </w:p>
    <w:p w14:paraId="1A648E0E" w14:textId="77777777" w:rsidR="006C6FF2" w:rsidRDefault="006C6FF2" w:rsidP="006C6FF2">
      <w:pPr>
        <w:numPr>
          <w:ilvl w:val="0"/>
          <w:numId w:val="37"/>
        </w:numPr>
        <w:tabs>
          <w:tab w:val="left" w:pos="6570"/>
        </w:tabs>
        <w:ind w:left="360"/>
        <w:contextualSpacing/>
        <w:rPr>
          <w:color w:val="595959" w:themeColor="text1" w:themeTint="A6"/>
        </w:rPr>
      </w:pPr>
      <w:r>
        <w:rPr>
          <w:color w:val="595959" w:themeColor="text1" w:themeTint="A6"/>
        </w:rPr>
        <w:t>The name and other identification as appropriate of the student</w:t>
      </w:r>
    </w:p>
    <w:p w14:paraId="1EAA6A48" w14:textId="77777777" w:rsidR="006C6FF2" w:rsidRDefault="006C6FF2" w:rsidP="006C6FF2">
      <w:pPr>
        <w:numPr>
          <w:ilvl w:val="0"/>
          <w:numId w:val="37"/>
        </w:numPr>
        <w:tabs>
          <w:tab w:val="left" w:pos="6570"/>
        </w:tabs>
        <w:ind w:left="360"/>
        <w:contextualSpacing/>
        <w:rPr>
          <w:color w:val="595959" w:themeColor="text1" w:themeTint="A6"/>
        </w:rPr>
      </w:pPr>
      <w:r>
        <w:rPr>
          <w:color w:val="595959" w:themeColor="text1" w:themeTint="A6"/>
        </w:rPr>
        <w:t>A record of academic work pursued at the institution including identification of courses and/or credits attempted, academic years of each attempt, grade or other evaluation for each attempt, and an indication of all required work attempted, and</w:t>
      </w:r>
    </w:p>
    <w:p w14:paraId="0ABC12AB" w14:textId="77777777" w:rsidR="006C6FF2" w:rsidRDefault="006C6FF2" w:rsidP="006C6FF2">
      <w:pPr>
        <w:numPr>
          <w:ilvl w:val="0"/>
          <w:numId w:val="37"/>
        </w:numPr>
        <w:tabs>
          <w:tab w:val="left" w:pos="6570"/>
        </w:tabs>
        <w:ind w:left="360"/>
        <w:contextualSpacing/>
        <w:rPr>
          <w:color w:val="595959" w:themeColor="text1" w:themeTint="A6"/>
        </w:rPr>
      </w:pPr>
      <w:r>
        <w:rPr>
          <w:color w:val="595959" w:themeColor="text1" w:themeTint="A6"/>
        </w:rPr>
        <w:t xml:space="preserve">A list of required courses and/or credits for which academic work pursued at </w:t>
      </w:r>
      <w:proofErr w:type="gramStart"/>
      <w:r>
        <w:rPr>
          <w:color w:val="595959" w:themeColor="text1" w:themeTint="A6"/>
        </w:rPr>
        <w:t>another</w:t>
      </w:r>
      <w:proofErr w:type="gramEnd"/>
      <w:r>
        <w:rPr>
          <w:color w:val="595959" w:themeColor="text1" w:themeTint="A6"/>
        </w:rPr>
        <w:t xml:space="preserve"> institution(s) was accepted to meet the requirements of the program. (APPM, Section I.C.2.a.) </w:t>
      </w:r>
    </w:p>
    <w:p w14:paraId="3BC2DC0C" w14:textId="77777777" w:rsidR="006C6FF2" w:rsidRDefault="006C6FF2" w:rsidP="00482670">
      <w:pPr>
        <w:tabs>
          <w:tab w:val="left" w:pos="720"/>
        </w:tabs>
        <w:spacing w:after="200"/>
        <w:rPr>
          <w:color w:val="404040" w:themeColor="text1" w:themeTint="BF"/>
        </w:rPr>
      </w:pPr>
    </w:p>
    <w:p w14:paraId="1760EBCB" w14:textId="26B6540A" w:rsidR="006D6FC5" w:rsidRPr="00482670" w:rsidRDefault="006D6FC5" w:rsidP="00482670">
      <w:pPr>
        <w:tabs>
          <w:tab w:val="left" w:pos="720"/>
        </w:tabs>
        <w:spacing w:after="200"/>
        <w:rPr>
          <w:color w:val="404040" w:themeColor="text1" w:themeTint="BF"/>
        </w:rPr>
      </w:pPr>
      <w:r w:rsidRPr="00482670">
        <w:rPr>
          <w:color w:val="404040" w:themeColor="text1" w:themeTint="BF"/>
        </w:rPr>
        <w:t xml:space="preserve">For a Readiness Review, the program must include one </w:t>
      </w:r>
      <w:r w:rsidRPr="00482670">
        <w:rPr>
          <w:color w:val="404040" w:themeColor="text1" w:themeTint="BF"/>
          <w:u w:val="single"/>
        </w:rPr>
        <w:t>graduate</w:t>
      </w:r>
      <w:r w:rsidRPr="00482670">
        <w:rPr>
          <w:color w:val="404040" w:themeColor="text1" w:themeTint="BF"/>
        </w:rPr>
        <w:t xml:space="preserve">’s </w:t>
      </w:r>
      <w:r w:rsidRPr="00482670">
        <w:rPr>
          <w:i/>
          <w:color w:val="404040" w:themeColor="text1" w:themeTint="BF"/>
        </w:rPr>
        <w:t>official</w:t>
      </w:r>
      <w:r w:rsidRPr="00482670">
        <w:rPr>
          <w:color w:val="404040" w:themeColor="text1" w:themeTint="BF"/>
        </w:rPr>
        <w:t xml:space="preserve"> transcript from the most recent graduating class at the time of the submission.  If the program does not have any graduates by the time of the Readiness Review submission, please include a transcript of one student who is currently in the next graduating class or in the last year of the program study.  Feel free to keep the graduate/student’s name anonymous.  The transcript must be provided through the ABET-provided link as mentioned under Page 3 “Submission and Distribution of Readiness Review Report.”</w:t>
      </w:r>
    </w:p>
    <w:p w14:paraId="7C427B99" w14:textId="77777777" w:rsidR="006D6FC5" w:rsidRPr="00482670" w:rsidRDefault="006D6FC5" w:rsidP="00482670">
      <w:pPr>
        <w:tabs>
          <w:tab w:val="left" w:pos="720"/>
        </w:tabs>
        <w:rPr>
          <w:color w:val="595959" w:themeColor="text1" w:themeTint="A6"/>
        </w:rPr>
      </w:pPr>
      <w:r w:rsidRPr="00482670">
        <w:rPr>
          <w:color w:val="595959" w:themeColor="text1" w:themeTint="A6"/>
        </w:rPr>
        <w:t xml:space="preserve">If there are multiple options/tracks under the program, please include one copy for each option/track.  </w:t>
      </w:r>
    </w:p>
    <w:p w14:paraId="1D8C86E8" w14:textId="77777777" w:rsidR="006D6FC5" w:rsidRPr="00482670" w:rsidRDefault="006D6FC5" w:rsidP="00482670">
      <w:pPr>
        <w:tabs>
          <w:tab w:val="left" w:pos="720"/>
        </w:tabs>
        <w:rPr>
          <w:color w:val="595959" w:themeColor="text1" w:themeTint="A6"/>
        </w:rPr>
      </w:pPr>
    </w:p>
    <w:p w14:paraId="33204288" w14:textId="4464814D" w:rsidR="006D6FC5" w:rsidRPr="00482670" w:rsidRDefault="006D6FC5" w:rsidP="00482670">
      <w:pPr>
        <w:tabs>
          <w:tab w:val="left" w:pos="720"/>
        </w:tabs>
        <w:spacing w:after="200"/>
        <w:rPr>
          <w:color w:val="404040" w:themeColor="text1" w:themeTint="BF"/>
        </w:rPr>
      </w:pPr>
      <w:r w:rsidRPr="00482670">
        <w:rPr>
          <w:color w:val="404040" w:themeColor="text1" w:themeTint="BF"/>
        </w:rPr>
        <w:t xml:space="preserve">If your program is located outside the U.S. and the degree conferred information is typically not available on transcripts of your graduates, please include a copy of the graduation certificate/diploma/completion document/etc. that contains the degree </w:t>
      </w:r>
      <w:r w:rsidR="006C6FF2">
        <w:rPr>
          <w:color w:val="404040" w:themeColor="text1" w:themeTint="BF"/>
        </w:rPr>
        <w:t>awarded information</w:t>
      </w:r>
      <w:r w:rsidR="006C6FF2" w:rsidRPr="00482670">
        <w:rPr>
          <w:color w:val="404040" w:themeColor="text1" w:themeTint="BF"/>
        </w:rPr>
        <w:t xml:space="preserve"> </w:t>
      </w:r>
      <w:r w:rsidRPr="00482670">
        <w:rPr>
          <w:color w:val="404040" w:themeColor="text1" w:themeTint="BF"/>
        </w:rPr>
        <w:t xml:space="preserve">for </w:t>
      </w:r>
      <w:r w:rsidRPr="00482670">
        <w:rPr>
          <w:color w:val="404040" w:themeColor="text1" w:themeTint="BF"/>
        </w:rPr>
        <w:lastRenderedPageBreak/>
        <w:t xml:space="preserve">the same student.  </w:t>
      </w:r>
      <w:r w:rsidR="00BB780C">
        <w:rPr>
          <w:color w:val="404040" w:themeColor="text1" w:themeTint="BF"/>
        </w:rPr>
        <w:t>A</w:t>
      </w:r>
      <w:r w:rsidRPr="00482670">
        <w:rPr>
          <w:color w:val="404040" w:themeColor="text1" w:themeTint="BF"/>
        </w:rPr>
        <w:t>n English translation</w:t>
      </w:r>
      <w:r w:rsidR="00BB780C">
        <w:rPr>
          <w:color w:val="404040" w:themeColor="text1" w:themeTint="BF"/>
        </w:rPr>
        <w:t xml:space="preserve"> must be provided</w:t>
      </w:r>
      <w:r w:rsidR="006C6FF2">
        <w:rPr>
          <w:color w:val="404040" w:themeColor="text1" w:themeTint="BF"/>
        </w:rPr>
        <w:t xml:space="preserve"> if the official documents are issued in the native language (non-English) only.</w:t>
      </w:r>
      <w:r w:rsidRPr="00482670">
        <w:rPr>
          <w:color w:val="404040" w:themeColor="text1" w:themeTint="BF"/>
        </w:rPr>
        <w:t xml:space="preserve">  </w:t>
      </w:r>
    </w:p>
    <w:p w14:paraId="77A5237C" w14:textId="77777777" w:rsidR="006D6FC5" w:rsidRPr="006D6FC5" w:rsidRDefault="006D6FC5" w:rsidP="00482670">
      <w:pPr>
        <w:tabs>
          <w:tab w:val="left" w:pos="720"/>
        </w:tabs>
        <w:rPr>
          <w:color w:val="404040" w:themeColor="text1" w:themeTint="BF"/>
        </w:rPr>
      </w:pPr>
      <w:r w:rsidRPr="006D6FC5">
        <w:rPr>
          <w:color w:val="404040" w:themeColor="text1" w:themeTint="BF"/>
        </w:rPr>
        <w:t xml:space="preserve">Questions? Contact </w:t>
      </w:r>
      <w:hyperlink r:id="rId13" w:history="1">
        <w:r w:rsidRPr="006D6FC5">
          <w:rPr>
            <w:rStyle w:val="Hyperlink"/>
            <w:color w:val="404040" w:themeColor="text1" w:themeTint="BF"/>
          </w:rPr>
          <w:t>ReadinessReview@abet.org</w:t>
        </w:r>
      </w:hyperlink>
      <w:r w:rsidRPr="006D6FC5">
        <w:rPr>
          <w:color w:val="404040" w:themeColor="text1" w:themeTint="BF"/>
        </w:rPr>
        <w:t>.</w:t>
      </w:r>
    </w:p>
    <w:p w14:paraId="154F4236" w14:textId="77777777" w:rsidR="006D6FC5" w:rsidRPr="00482670" w:rsidRDefault="006D6FC5" w:rsidP="00482670">
      <w:pPr>
        <w:tabs>
          <w:tab w:val="left" w:pos="720"/>
        </w:tabs>
        <w:rPr>
          <w:color w:val="404040" w:themeColor="text1" w:themeTint="BF"/>
        </w:rPr>
      </w:pPr>
    </w:p>
    <w:p w14:paraId="1CABD654" w14:textId="77777777" w:rsidR="006D6FC5" w:rsidRPr="00482670" w:rsidRDefault="006D6FC5" w:rsidP="00482670">
      <w:pPr>
        <w:rPr>
          <w:color w:val="595959" w:themeColor="text1" w:themeTint="A6"/>
        </w:rPr>
      </w:pPr>
      <w:r w:rsidRPr="00482670">
        <w:rPr>
          <w:color w:val="595959" w:themeColor="text1" w:themeTint="A6"/>
        </w:rPr>
        <w:t>Please pay close attention to the Accreditation Policy and Procedure Manual (APPM;</w:t>
      </w:r>
      <w:r w:rsidRPr="00342FF2">
        <w:t xml:space="preserve"> </w:t>
      </w:r>
      <w:hyperlink r:id="rId14" w:history="1">
        <w:r w:rsidRPr="006D6FC5">
          <w:rPr>
            <w:rStyle w:val="Hyperlink"/>
            <w:color w:val="595959" w:themeColor="text1" w:themeTint="A6"/>
          </w:rPr>
          <w:t>https://www.abet.org/accreditation/accreditation-criteria/</w:t>
        </w:r>
      </w:hyperlink>
      <w:r w:rsidRPr="00482670">
        <w:rPr>
          <w:color w:val="595959" w:themeColor="text1" w:themeTint="A6"/>
        </w:rPr>
        <w:t>) Section I.C.2. I.C.4. regarding the transcript-related requirements.</w:t>
      </w:r>
    </w:p>
    <w:bookmarkEnd w:id="56"/>
    <w:p w14:paraId="697A9384" w14:textId="77777777" w:rsidR="008431E6" w:rsidRPr="008431E6" w:rsidRDefault="008431E6" w:rsidP="008431E6">
      <w:pPr>
        <w:tabs>
          <w:tab w:val="left" w:pos="6570"/>
        </w:tabs>
        <w:rPr>
          <w:color w:val="595959" w:themeColor="text1" w:themeTint="A6"/>
          <w:highlight w:val="yellow"/>
        </w:rPr>
      </w:pPr>
    </w:p>
    <w:p w14:paraId="54D49AA3" w14:textId="77777777" w:rsidR="008431E6" w:rsidRPr="00B1464D" w:rsidRDefault="008431E6" w:rsidP="00D35064">
      <w:pPr>
        <w:tabs>
          <w:tab w:val="left" w:pos="6570"/>
        </w:tabs>
      </w:pPr>
    </w:p>
    <w:p w14:paraId="405FCE8F" w14:textId="0400212A" w:rsidR="00A17CA9" w:rsidRPr="00AF2DC5" w:rsidRDefault="00A17CA9" w:rsidP="00B314B2">
      <w:pPr>
        <w:pStyle w:val="Heading1"/>
        <w:spacing w:before="0"/>
        <w:rPr>
          <w:rFonts w:cs="Arial"/>
        </w:rPr>
      </w:pPr>
      <w:r w:rsidRPr="00B1464D">
        <w:rPr>
          <w:rFonts w:ascii="Times New Roman" w:hAnsi="Times New Roman"/>
        </w:rPr>
        <w:br w:type="page"/>
      </w:r>
      <w:bookmarkStart w:id="57" w:name="_Toc267903802"/>
      <w:bookmarkStart w:id="58" w:name="_Toc98321800"/>
      <w:r w:rsidRPr="00AF2DC5">
        <w:rPr>
          <w:rFonts w:cs="Arial"/>
        </w:rPr>
        <w:lastRenderedPageBreak/>
        <w:t xml:space="preserve">CRITERION </w:t>
      </w:r>
      <w:r w:rsidR="0023058D">
        <w:rPr>
          <w:rFonts w:cs="Arial"/>
        </w:rPr>
        <w:t>MI</w:t>
      </w:r>
      <w:r w:rsidRPr="00AF2DC5">
        <w:rPr>
          <w:rFonts w:cs="Arial"/>
        </w:rPr>
        <w:t>2.  PROGRAM EDUCATIONAL OBJECTIVES</w:t>
      </w:r>
      <w:bookmarkEnd w:id="57"/>
      <w:bookmarkEnd w:id="58"/>
    </w:p>
    <w:p w14:paraId="36840B5B" w14:textId="77777777" w:rsidR="003D1860" w:rsidRPr="00DE423F" w:rsidRDefault="003D1860" w:rsidP="00A51DD3">
      <w:pPr>
        <w:rPr>
          <w:rFonts w:ascii="Georgia" w:hAnsi="Georgia"/>
        </w:rPr>
      </w:pPr>
    </w:p>
    <w:p w14:paraId="02B47FDF" w14:textId="77777777" w:rsidR="003D1860" w:rsidRPr="00376129" w:rsidRDefault="003D1860" w:rsidP="006549ED">
      <w:pPr>
        <w:pStyle w:val="Heading2"/>
        <w:numPr>
          <w:ilvl w:val="0"/>
          <w:numId w:val="5"/>
        </w:numPr>
        <w:rPr>
          <w:rFonts w:cs="Arial"/>
        </w:rPr>
      </w:pPr>
      <w:bookmarkStart w:id="59" w:name="_Toc98321801"/>
      <w:r w:rsidRPr="00376129">
        <w:rPr>
          <w:rFonts w:cs="Arial"/>
        </w:rPr>
        <w:t>Mission Statement</w:t>
      </w:r>
      <w:bookmarkEnd w:id="59"/>
    </w:p>
    <w:p w14:paraId="6A8DE3AB" w14:textId="77777777" w:rsidR="00C112FE" w:rsidRDefault="00C112FE" w:rsidP="00482670">
      <w:pPr>
        <w:tabs>
          <w:tab w:val="left" w:pos="360"/>
        </w:tabs>
      </w:pPr>
      <w:bookmarkStart w:id="60" w:name="_Hlk102820958"/>
      <w:r>
        <w:t xml:space="preserve">Do </w:t>
      </w:r>
      <w:r w:rsidRPr="00C112FE">
        <w:rPr>
          <w:b/>
          <w:u w:val="single"/>
        </w:rPr>
        <w:t>not</w:t>
      </w:r>
      <w:r>
        <w:t xml:space="preserve"> submit for Readiness Review.</w:t>
      </w:r>
    </w:p>
    <w:bookmarkEnd w:id="60"/>
    <w:p w14:paraId="78308EAA" w14:textId="77777777" w:rsidR="003D1860" w:rsidRPr="00376129" w:rsidRDefault="003D1860" w:rsidP="00A51DD3">
      <w:pPr>
        <w:rPr>
          <w:rFonts w:ascii="Georgia" w:hAnsi="Georgia"/>
        </w:rPr>
      </w:pPr>
    </w:p>
    <w:p w14:paraId="79DE08D7" w14:textId="77777777" w:rsidR="003D1860" w:rsidRPr="00376129" w:rsidRDefault="003D1860" w:rsidP="006549ED">
      <w:pPr>
        <w:pStyle w:val="Heading2"/>
        <w:numPr>
          <w:ilvl w:val="0"/>
          <w:numId w:val="5"/>
        </w:numPr>
        <w:rPr>
          <w:rFonts w:cs="Arial"/>
        </w:rPr>
      </w:pPr>
      <w:bookmarkStart w:id="61" w:name="_Toc98321802"/>
      <w:r w:rsidRPr="00376129">
        <w:rPr>
          <w:rFonts w:cs="Arial"/>
        </w:rPr>
        <w:t>Program Educational Objectives</w:t>
      </w:r>
      <w:bookmarkEnd w:id="61"/>
    </w:p>
    <w:p w14:paraId="56060E53" w14:textId="186A89BB" w:rsidR="003D1860" w:rsidRPr="00B1464D" w:rsidRDefault="003D1860" w:rsidP="00A51DD3">
      <w:r w:rsidRPr="00B1464D">
        <w:t xml:space="preserve">List the program educational objectives and state where </w:t>
      </w:r>
      <w:r w:rsidR="00534A98">
        <w:t>they may</w:t>
      </w:r>
      <w:r w:rsidRPr="00B1464D">
        <w:t xml:space="preserve"> be found by the </w:t>
      </w:r>
      <w:proofErr w:type="gramStart"/>
      <w:r w:rsidRPr="00B1464D">
        <w:t>general public</w:t>
      </w:r>
      <w:proofErr w:type="gramEnd"/>
      <w:r w:rsidR="00534A98">
        <w:t xml:space="preserve"> </w:t>
      </w:r>
      <w:bookmarkStart w:id="62" w:name="_Hlk515395387"/>
      <w:r w:rsidR="00534A98">
        <w:t>as required by APPM Section I.A.6.a.</w:t>
      </w:r>
      <w:bookmarkEnd w:id="62"/>
    </w:p>
    <w:p w14:paraId="4160677C" w14:textId="77777777" w:rsidR="003D1860" w:rsidRPr="00376129" w:rsidRDefault="003D1860" w:rsidP="00C67369">
      <w:pPr>
        <w:rPr>
          <w:rFonts w:ascii="Georgia" w:hAnsi="Georgia"/>
          <w:b/>
        </w:rPr>
      </w:pPr>
    </w:p>
    <w:p w14:paraId="2A6ED804" w14:textId="77777777" w:rsidR="003D1860" w:rsidRPr="00376129" w:rsidRDefault="003D1860" w:rsidP="006549ED">
      <w:pPr>
        <w:pStyle w:val="Heading2"/>
        <w:numPr>
          <w:ilvl w:val="0"/>
          <w:numId w:val="5"/>
        </w:numPr>
        <w:rPr>
          <w:rFonts w:cs="Arial"/>
        </w:rPr>
      </w:pPr>
      <w:bookmarkStart w:id="63" w:name="_Toc98321803"/>
      <w:r w:rsidRPr="00376129">
        <w:rPr>
          <w:rFonts w:cs="Arial"/>
        </w:rPr>
        <w:t>Consistency of the Program Educational Objectives with the Mission of the Institution</w:t>
      </w:r>
      <w:bookmarkEnd w:id="63"/>
    </w:p>
    <w:p w14:paraId="2D326B09" w14:textId="77777777" w:rsidR="00C112FE" w:rsidRDefault="00C112FE" w:rsidP="00482670">
      <w:pPr>
        <w:tabs>
          <w:tab w:val="left" w:pos="360"/>
        </w:tabs>
      </w:pPr>
      <w:r>
        <w:t xml:space="preserve">Do </w:t>
      </w:r>
      <w:r w:rsidRPr="00C112FE">
        <w:rPr>
          <w:b/>
          <w:u w:val="single"/>
        </w:rPr>
        <w:t>not</w:t>
      </w:r>
      <w:r>
        <w:t xml:space="preserve"> submit for Readiness Review.</w:t>
      </w:r>
    </w:p>
    <w:p w14:paraId="3836DFD7" w14:textId="77777777" w:rsidR="003D1860" w:rsidRPr="00376129" w:rsidRDefault="003D1860" w:rsidP="00A51DD3">
      <w:pPr>
        <w:rPr>
          <w:rFonts w:ascii="Georgia" w:hAnsi="Georgia"/>
        </w:rPr>
      </w:pPr>
    </w:p>
    <w:p w14:paraId="2C35FFF7" w14:textId="77777777" w:rsidR="003D1860" w:rsidRPr="00376129" w:rsidRDefault="003D1860" w:rsidP="006549ED">
      <w:pPr>
        <w:pStyle w:val="Heading2"/>
        <w:numPr>
          <w:ilvl w:val="0"/>
          <w:numId w:val="5"/>
        </w:numPr>
        <w:rPr>
          <w:rFonts w:cs="Arial"/>
        </w:rPr>
      </w:pPr>
      <w:bookmarkStart w:id="64" w:name="_Toc98321804"/>
      <w:r w:rsidRPr="00376129">
        <w:rPr>
          <w:rFonts w:cs="Arial"/>
        </w:rPr>
        <w:t>Program Constituencies</w:t>
      </w:r>
      <w:bookmarkEnd w:id="64"/>
    </w:p>
    <w:p w14:paraId="2EA97DCC" w14:textId="36FCF887" w:rsidR="003D1860" w:rsidRDefault="003D1860" w:rsidP="00A51DD3">
      <w:r w:rsidRPr="00B1464D">
        <w:t>List the program constituencies. Describe how the program educational objectives meet the needs of these constituencies.</w:t>
      </w:r>
    </w:p>
    <w:p w14:paraId="34EE4CFE" w14:textId="77777777" w:rsidR="00891E36" w:rsidRDefault="00891E36" w:rsidP="00A51DD3"/>
    <w:p w14:paraId="16D55E96" w14:textId="77777777" w:rsidR="00891E36" w:rsidRDefault="00891E36" w:rsidP="00891E36">
      <w:r>
        <w:t>Constituencies are defined by the program and should include those groups that have an interest in the program and are able to provide meaningful input regarding the program educational objectives. For illustrative purposes only, common constituencies include the program’s faculty, alumni, and employers of the program’s graduates.</w:t>
      </w:r>
    </w:p>
    <w:p w14:paraId="374BD77F" w14:textId="77777777" w:rsidR="003D1860" w:rsidRPr="00376129" w:rsidRDefault="003D1860" w:rsidP="00A51DD3">
      <w:pPr>
        <w:rPr>
          <w:rFonts w:ascii="Georgia" w:hAnsi="Georgia"/>
        </w:rPr>
      </w:pPr>
    </w:p>
    <w:p w14:paraId="7396FB8D" w14:textId="77777777" w:rsidR="003D1860" w:rsidRPr="00376129" w:rsidRDefault="003D1860" w:rsidP="006549ED">
      <w:pPr>
        <w:pStyle w:val="Heading2"/>
        <w:numPr>
          <w:ilvl w:val="0"/>
          <w:numId w:val="5"/>
        </w:numPr>
        <w:rPr>
          <w:rFonts w:cs="Arial"/>
        </w:rPr>
      </w:pPr>
      <w:bookmarkStart w:id="65" w:name="_Toc98321805"/>
      <w:r w:rsidRPr="00376129">
        <w:rPr>
          <w:rFonts w:cs="Arial"/>
        </w:rPr>
        <w:t xml:space="preserve">Process for </w:t>
      </w:r>
      <w:r w:rsidR="000A626B" w:rsidRPr="00376129">
        <w:rPr>
          <w:rFonts w:cs="Arial"/>
        </w:rPr>
        <w:t xml:space="preserve">Review </w:t>
      </w:r>
      <w:r w:rsidRPr="00376129">
        <w:rPr>
          <w:rFonts w:cs="Arial"/>
        </w:rPr>
        <w:t>of the Program Educational Objectives</w:t>
      </w:r>
      <w:bookmarkEnd w:id="65"/>
    </w:p>
    <w:p w14:paraId="4272277E" w14:textId="274106E2" w:rsidR="001A4438" w:rsidRPr="00D72233" w:rsidRDefault="00D46757" w:rsidP="00D72233">
      <w:pPr>
        <w:rPr>
          <w:b/>
          <w:bCs/>
        </w:rPr>
      </w:pPr>
      <w:r w:rsidRPr="00251DA4">
        <w:t xml:space="preserve">Describe the process that periodically reviews the program educational objectives including how </w:t>
      </w:r>
      <w:proofErr w:type="gramStart"/>
      <w:r w:rsidR="00031205" w:rsidRPr="00251DA4">
        <w:t>ALL of</w:t>
      </w:r>
      <w:proofErr w:type="gramEnd"/>
      <w:r w:rsidR="00031205" w:rsidRPr="00251DA4">
        <w:t xml:space="preserve"> </w:t>
      </w:r>
      <w:r w:rsidRPr="00251DA4">
        <w:t xml:space="preserve">the program’s various constituencies are involved in this process.  Describe how this process is systematically utilized to ensure that the program’s educational objectives remain consistent with the institutional mission, the program constituents’ needs and </w:t>
      </w:r>
      <w:r w:rsidR="001A4438" w:rsidRPr="00251DA4">
        <w:t>the</w:t>
      </w:r>
      <w:r w:rsidR="001A4438" w:rsidRPr="00D72233">
        <w:rPr>
          <w:b/>
          <w:bCs/>
        </w:rPr>
        <w:t xml:space="preserve"> Criteria for Integrated Baccalaureate-Master’s Programs</w:t>
      </w:r>
    </w:p>
    <w:p w14:paraId="1C5D9C20" w14:textId="5F26F036" w:rsidR="00D46757" w:rsidRDefault="00D46757">
      <w:pPr>
        <w:rPr>
          <w:rFonts w:ascii="Georgia" w:hAnsi="Georgia"/>
          <w:b/>
          <w:bCs/>
          <w:caps/>
          <w:color w:val="FF6C2C"/>
          <w:sz w:val="28"/>
          <w:szCs w:val="28"/>
        </w:rPr>
      </w:pPr>
      <w:r w:rsidRPr="00B1464D">
        <w:br w:type="page"/>
      </w:r>
    </w:p>
    <w:p w14:paraId="3099A14E" w14:textId="60E93A7B" w:rsidR="003D1860" w:rsidRDefault="001D3F4B" w:rsidP="00C67369">
      <w:pPr>
        <w:pStyle w:val="Heading1"/>
        <w:rPr>
          <w:rFonts w:cs="Arial"/>
        </w:rPr>
      </w:pPr>
      <w:bookmarkStart w:id="66" w:name="_Toc98321806"/>
      <w:r w:rsidRPr="00AF2DC5">
        <w:rPr>
          <w:rFonts w:cs="Arial"/>
        </w:rPr>
        <w:lastRenderedPageBreak/>
        <w:t>C</w:t>
      </w:r>
      <w:r w:rsidR="003D1860" w:rsidRPr="00AF2DC5">
        <w:rPr>
          <w:rFonts w:cs="Arial"/>
        </w:rPr>
        <w:t xml:space="preserve">RITERION </w:t>
      </w:r>
      <w:r w:rsidR="0023058D">
        <w:rPr>
          <w:rFonts w:cs="Arial"/>
        </w:rPr>
        <w:t>MI</w:t>
      </w:r>
      <w:r w:rsidR="003D1860" w:rsidRPr="00AF2DC5">
        <w:rPr>
          <w:rFonts w:cs="Arial"/>
        </w:rPr>
        <w:t>3.  STUDENT OUTCOMES</w:t>
      </w:r>
      <w:bookmarkEnd w:id="66"/>
      <w:r w:rsidR="003D1860" w:rsidRPr="00AF2DC5">
        <w:rPr>
          <w:rFonts w:cs="Arial"/>
        </w:rPr>
        <w:t xml:space="preserve"> </w:t>
      </w:r>
    </w:p>
    <w:p w14:paraId="5445DE0D" w14:textId="77777777" w:rsidR="00D46757" w:rsidRPr="002E011A" w:rsidRDefault="00D46757" w:rsidP="00F20046"/>
    <w:p w14:paraId="46391198" w14:textId="77777777" w:rsidR="003A34CA" w:rsidRPr="00376129" w:rsidRDefault="003A34CA" w:rsidP="006549ED">
      <w:pPr>
        <w:pStyle w:val="Heading2"/>
        <w:numPr>
          <w:ilvl w:val="0"/>
          <w:numId w:val="22"/>
        </w:numPr>
      </w:pPr>
      <w:bookmarkStart w:id="67" w:name="_Toc98321807"/>
      <w:bookmarkStart w:id="68" w:name="OLE_LINK1"/>
      <w:r w:rsidRPr="00376129">
        <w:t>Student Outcomes</w:t>
      </w:r>
      <w:bookmarkEnd w:id="67"/>
    </w:p>
    <w:p w14:paraId="1664DA59" w14:textId="21FF986C" w:rsidR="003A34CA" w:rsidRDefault="003A34CA" w:rsidP="003A34CA">
      <w:r w:rsidRPr="00B1464D">
        <w:t>List the</w:t>
      </w:r>
      <w:r w:rsidR="00534A98">
        <w:t xml:space="preserve"> </w:t>
      </w:r>
      <w:r w:rsidR="00916380">
        <w:t xml:space="preserve">student outcomes for both the </w:t>
      </w:r>
      <w:r w:rsidR="002348F6">
        <w:t xml:space="preserve">undergraduate </w:t>
      </w:r>
      <w:r w:rsidR="00916380">
        <w:t>and graduate components of the program</w:t>
      </w:r>
      <w:r w:rsidRPr="00B1464D">
        <w:t xml:space="preserve"> </w:t>
      </w:r>
      <w:r w:rsidR="00534A98">
        <w:t xml:space="preserve">and state where they may be found by the </w:t>
      </w:r>
      <w:proofErr w:type="gramStart"/>
      <w:r w:rsidR="00534A98">
        <w:t>general public</w:t>
      </w:r>
      <w:proofErr w:type="gramEnd"/>
      <w:r w:rsidR="00534A98">
        <w:t xml:space="preserve"> as required by APPM Section I.A.6.a.  </w:t>
      </w:r>
      <w:r w:rsidRPr="00B1464D">
        <w:t xml:space="preserve">  If the student outcomes </w:t>
      </w:r>
      <w:r w:rsidR="00534A98">
        <w:t xml:space="preserve">used by the program </w:t>
      </w:r>
      <w:r w:rsidRPr="00B1464D">
        <w:t xml:space="preserve">are stated differently than those listed in Criterion 3, provide a mapping </w:t>
      </w:r>
      <w:r w:rsidR="00D77716" w:rsidRPr="00B1464D">
        <w:t xml:space="preserve">of the program’s student outcomes </w:t>
      </w:r>
      <w:r w:rsidRPr="00B1464D">
        <w:t xml:space="preserve">to </w:t>
      </w:r>
      <w:r w:rsidR="00D46757" w:rsidRPr="00B1464D">
        <w:t xml:space="preserve">the student outcomes </w:t>
      </w:r>
      <w:r w:rsidRPr="00B1464D">
        <w:t>(</w:t>
      </w:r>
      <w:r w:rsidR="00BC0DE6">
        <w:t>1</w:t>
      </w:r>
      <w:r w:rsidRPr="00B1464D">
        <w:t>) through (</w:t>
      </w:r>
      <w:r w:rsidR="00BC0DE6">
        <w:t>7</w:t>
      </w:r>
      <w:r w:rsidRPr="00B1464D">
        <w:t xml:space="preserve">) </w:t>
      </w:r>
      <w:r w:rsidR="00D46757" w:rsidRPr="00B1464D">
        <w:t>listed in Criterion 3.</w:t>
      </w:r>
      <w:r w:rsidR="00031205" w:rsidRPr="00031205">
        <w:t xml:space="preserve"> </w:t>
      </w:r>
      <w:r w:rsidR="00031205">
        <w:t xml:space="preserve">  </w:t>
      </w:r>
      <w:proofErr w:type="gramStart"/>
      <w:r w:rsidR="00031205" w:rsidRPr="00031205">
        <w:t>In the event that</w:t>
      </w:r>
      <w:proofErr w:type="gramEnd"/>
      <w:r w:rsidR="00031205" w:rsidRPr="00031205">
        <w:t xml:space="preserve"> a program has not stated any student outcome verbatim as cited in the Engineering Accreditation Criteria, all elements required by that outcome must be retained.  Further, the program must not alter the intent or otherwise diminish the meaning of that outcome.</w:t>
      </w:r>
    </w:p>
    <w:p w14:paraId="361951EA" w14:textId="77777777" w:rsidR="003A34CA" w:rsidRPr="00B1464D" w:rsidRDefault="003A34CA" w:rsidP="003A34CA"/>
    <w:p w14:paraId="04683FB9" w14:textId="77777777" w:rsidR="003A34CA" w:rsidRPr="00376129" w:rsidRDefault="003A34CA" w:rsidP="006549ED">
      <w:pPr>
        <w:pStyle w:val="Heading2"/>
        <w:numPr>
          <w:ilvl w:val="0"/>
          <w:numId w:val="22"/>
        </w:numPr>
      </w:pPr>
      <w:bookmarkStart w:id="69" w:name="_Toc98321808"/>
      <w:bookmarkEnd w:id="68"/>
      <w:r w:rsidRPr="00376129">
        <w:t>Relationship of Student Outcomes to Program Educational Objectives</w:t>
      </w:r>
      <w:bookmarkEnd w:id="69"/>
    </w:p>
    <w:p w14:paraId="106D651B" w14:textId="77777777" w:rsidR="00916380" w:rsidRDefault="00916380" w:rsidP="003A34CA"/>
    <w:p w14:paraId="49EB0199" w14:textId="77777777" w:rsidR="00C112FE" w:rsidRDefault="00C112FE" w:rsidP="00482670">
      <w:pPr>
        <w:tabs>
          <w:tab w:val="left" w:pos="360"/>
        </w:tabs>
      </w:pPr>
      <w:r>
        <w:t xml:space="preserve">Do </w:t>
      </w:r>
      <w:r w:rsidRPr="00C112FE">
        <w:rPr>
          <w:b/>
          <w:u w:val="single"/>
        </w:rPr>
        <w:t>not</w:t>
      </w:r>
      <w:r>
        <w:t xml:space="preserve"> submit for Readiness Review.</w:t>
      </w:r>
    </w:p>
    <w:p w14:paraId="2A3B7398" w14:textId="77777777" w:rsidR="0070737D" w:rsidRDefault="0070737D" w:rsidP="00482670">
      <w:pPr>
        <w:tabs>
          <w:tab w:val="left" w:pos="360"/>
        </w:tabs>
      </w:pPr>
    </w:p>
    <w:p w14:paraId="203FAE20" w14:textId="77777777" w:rsidR="0070737D" w:rsidRDefault="0070737D" w:rsidP="00482670">
      <w:pPr>
        <w:tabs>
          <w:tab w:val="left" w:pos="360"/>
        </w:tabs>
      </w:pPr>
    </w:p>
    <w:p w14:paraId="068A1F29" w14:textId="77777777" w:rsidR="0070737D" w:rsidRDefault="0070737D" w:rsidP="00482670">
      <w:pPr>
        <w:tabs>
          <w:tab w:val="left" w:pos="360"/>
        </w:tabs>
      </w:pPr>
    </w:p>
    <w:p w14:paraId="3B714F32" w14:textId="77777777" w:rsidR="0070737D" w:rsidRDefault="0070737D" w:rsidP="00482670">
      <w:pPr>
        <w:tabs>
          <w:tab w:val="left" w:pos="360"/>
        </w:tabs>
      </w:pPr>
    </w:p>
    <w:p w14:paraId="461383F5" w14:textId="639E015D" w:rsidR="003D1860" w:rsidRPr="00DE423F" w:rsidRDefault="003D1860" w:rsidP="00A51DD3">
      <w:pPr>
        <w:rPr>
          <w:rFonts w:ascii="Georgia" w:hAnsi="Georgia"/>
        </w:rPr>
      </w:pPr>
    </w:p>
    <w:p w14:paraId="75BA242B" w14:textId="1AF8AA40" w:rsidR="003D1860" w:rsidRPr="00AF2DC5" w:rsidRDefault="003D1860" w:rsidP="00C67369">
      <w:pPr>
        <w:pStyle w:val="Heading1"/>
        <w:rPr>
          <w:rFonts w:cs="Arial"/>
        </w:rPr>
      </w:pPr>
      <w:bookmarkStart w:id="70" w:name="_Toc98321809"/>
      <w:r w:rsidRPr="00AF2DC5">
        <w:rPr>
          <w:rFonts w:cs="Arial"/>
        </w:rPr>
        <w:t xml:space="preserve">CRITERION </w:t>
      </w:r>
      <w:r w:rsidR="0023058D">
        <w:rPr>
          <w:rFonts w:cs="Arial"/>
        </w:rPr>
        <w:t>MI</w:t>
      </w:r>
      <w:r w:rsidRPr="00AF2DC5">
        <w:rPr>
          <w:rFonts w:cs="Arial"/>
        </w:rPr>
        <w:t>4.  CONTINUOUS IMPROVEMENT</w:t>
      </w:r>
      <w:bookmarkEnd w:id="70"/>
    </w:p>
    <w:p w14:paraId="010A817B" w14:textId="77777777" w:rsidR="003D1860" w:rsidRPr="00DE423F" w:rsidRDefault="003D1860" w:rsidP="00C67369">
      <w:pPr>
        <w:rPr>
          <w:rFonts w:ascii="Georgia" w:hAnsi="Georgia"/>
        </w:rPr>
      </w:pPr>
    </w:p>
    <w:p w14:paraId="0B1608E7" w14:textId="2F469943" w:rsidR="003D1860" w:rsidRPr="005424E5" w:rsidRDefault="003D1860" w:rsidP="005424E5">
      <w:r w:rsidRPr="00B1464D">
        <w:t xml:space="preserve">This section of your </w:t>
      </w:r>
      <w:r w:rsidR="006F536F">
        <w:t>Readiness Review</w:t>
      </w:r>
      <w:r w:rsidRPr="00B1464D">
        <w:t xml:space="preserve"> </w:t>
      </w:r>
      <w:r w:rsidR="00F07378" w:rsidRPr="00B1464D">
        <w:t>R</w:t>
      </w:r>
      <w:r w:rsidR="00027046" w:rsidRPr="00B1464D">
        <w:t xml:space="preserve">eport </w:t>
      </w:r>
      <w:r w:rsidRPr="00B1464D">
        <w:t xml:space="preserve">should document your </w:t>
      </w:r>
      <w:proofErr w:type="gramStart"/>
      <w:r w:rsidRPr="00B1464D">
        <w:t>processes for</w:t>
      </w:r>
      <w:proofErr w:type="gramEnd"/>
      <w:r w:rsidRPr="00B1464D">
        <w:t xml:space="preserve"> regularly assessing and evaluating the extent to which the </w:t>
      </w:r>
      <w:r w:rsidR="00027046" w:rsidRPr="00B1464D">
        <w:t>s</w:t>
      </w:r>
      <w:r w:rsidRPr="00B1464D">
        <w:t xml:space="preserve">tudent </w:t>
      </w:r>
      <w:r w:rsidR="00027046" w:rsidRPr="00B1464D">
        <w:t>o</w:t>
      </w:r>
      <w:r w:rsidRPr="00B1464D">
        <w:t xml:space="preserve">utcomes are being attained.  This section should also document the extent to which the </w:t>
      </w:r>
      <w:r w:rsidR="00027046" w:rsidRPr="00B1464D">
        <w:t>s</w:t>
      </w:r>
      <w:r w:rsidRPr="00B1464D">
        <w:t xml:space="preserve">tudent </w:t>
      </w:r>
      <w:r w:rsidR="00027046" w:rsidRPr="00B1464D">
        <w:t>o</w:t>
      </w:r>
      <w:r w:rsidRPr="00B1464D">
        <w:t>utcomes are being attained</w:t>
      </w:r>
      <w:r w:rsidR="005424E5">
        <w:t xml:space="preserve"> and </w:t>
      </w:r>
      <w:r w:rsidRPr="00B1464D">
        <w:t xml:space="preserve">describe how the results of these processes are utilized to </w:t>
      </w:r>
      <w:r w:rsidR="00BD5993">
        <w:t>a</w:t>
      </w:r>
      <w:r w:rsidRPr="00B1464D">
        <w:t xml:space="preserve">ffect continuous improvement of the program.  </w:t>
      </w:r>
      <w:r w:rsidR="005424E5" w:rsidRPr="005424E5">
        <w:t>Each program must independently</w:t>
      </w:r>
      <w:r w:rsidR="005424E5">
        <w:t xml:space="preserve"> assess all student o</w:t>
      </w:r>
      <w:r w:rsidR="005424E5" w:rsidRPr="005424E5">
        <w:t xml:space="preserve">utcomes; when programs share courses, assessment data must be disaggregated by program </w:t>
      </w:r>
      <w:proofErr w:type="gramStart"/>
      <w:r w:rsidR="005424E5" w:rsidRPr="005424E5">
        <w:t>in order to</w:t>
      </w:r>
      <w:proofErr w:type="gramEnd"/>
      <w:r w:rsidR="005424E5" w:rsidRPr="005424E5">
        <w:t xml:space="preserve"> ensure the individual program’s outcomes are being independently assessed.</w:t>
      </w:r>
    </w:p>
    <w:p w14:paraId="676048C1" w14:textId="77777777" w:rsidR="003D1860" w:rsidRPr="00B1464D" w:rsidRDefault="003D1860" w:rsidP="00A51DD3"/>
    <w:p w14:paraId="73D3FA5A" w14:textId="77777777" w:rsidR="003D1860" w:rsidRPr="00B1464D" w:rsidRDefault="003D1860" w:rsidP="00A51DD3">
      <w:r w:rsidRPr="00B1464D">
        <w:t xml:space="preserve">Assessment is defined as one or more processes that identify, collect, and prepare the data necessary for evaluation.  Evaluation is defined as one or more processes for interpreting the data acquired though the assessment processes </w:t>
      </w:r>
      <w:proofErr w:type="gramStart"/>
      <w:r w:rsidRPr="00B1464D">
        <w:t>in order to</w:t>
      </w:r>
      <w:proofErr w:type="gramEnd"/>
      <w:r w:rsidRPr="00B1464D">
        <w:t xml:space="preserve"> determine how well the student outcomes are being attained.</w:t>
      </w:r>
    </w:p>
    <w:p w14:paraId="263835F3" w14:textId="77777777" w:rsidR="00D07650" w:rsidRPr="00B1464D" w:rsidRDefault="00D07650"/>
    <w:p w14:paraId="557A6A71" w14:textId="6590F794" w:rsidR="003D1860" w:rsidRPr="00B1464D" w:rsidRDefault="003D1860">
      <w:r w:rsidRPr="00B1464D">
        <w:t xml:space="preserve">Although the program can report its processes as it chooses, the following is presented as a guide to help you organize your </w:t>
      </w:r>
      <w:r w:rsidR="006F536F">
        <w:t>Readiness Review</w:t>
      </w:r>
      <w:r w:rsidR="00027046" w:rsidRPr="00B1464D">
        <w:t xml:space="preserve"> </w:t>
      </w:r>
      <w:r w:rsidR="00F07378" w:rsidRPr="00B1464D">
        <w:t>R</w:t>
      </w:r>
      <w:r w:rsidR="00027046" w:rsidRPr="00B1464D">
        <w:t>eport</w:t>
      </w:r>
      <w:r w:rsidRPr="00B1464D">
        <w:t xml:space="preserve">.  </w:t>
      </w:r>
    </w:p>
    <w:p w14:paraId="54524F9C" w14:textId="77777777" w:rsidR="00D07650" w:rsidRPr="00B1464D" w:rsidRDefault="00D07650" w:rsidP="00A51DD3"/>
    <w:p w14:paraId="74C4F659" w14:textId="77777777" w:rsidR="00081B6A" w:rsidRPr="00376129" w:rsidRDefault="003D1860" w:rsidP="006549ED">
      <w:pPr>
        <w:pStyle w:val="Heading2"/>
        <w:numPr>
          <w:ilvl w:val="0"/>
          <w:numId w:val="6"/>
        </w:numPr>
        <w:rPr>
          <w:rFonts w:cs="Arial"/>
        </w:rPr>
      </w:pPr>
      <w:bookmarkStart w:id="71" w:name="_Toc98321810"/>
      <w:r w:rsidRPr="00376129">
        <w:rPr>
          <w:rFonts w:cs="Arial"/>
        </w:rPr>
        <w:lastRenderedPageBreak/>
        <w:t>Student Outcomes</w:t>
      </w:r>
      <w:bookmarkEnd w:id="71"/>
    </w:p>
    <w:p w14:paraId="432BBD00" w14:textId="1302D31D" w:rsidR="003D1860" w:rsidRPr="00B1464D" w:rsidRDefault="003D1860" w:rsidP="00A51DD3">
      <w:r w:rsidRPr="00B1464D">
        <w:t xml:space="preserve">It is recommended that this section </w:t>
      </w:r>
      <w:proofErr w:type="gramStart"/>
      <w:r w:rsidRPr="00B1464D">
        <w:t>include</w:t>
      </w:r>
      <w:proofErr w:type="gramEnd"/>
      <w:r w:rsidR="001F3DDF">
        <w:t xml:space="preserve"> the following</w:t>
      </w:r>
      <w:r w:rsidRPr="00B1464D">
        <w:t xml:space="preserve"> (a table may be used to present this information):</w:t>
      </w:r>
    </w:p>
    <w:p w14:paraId="7FFE8ED3" w14:textId="62910126" w:rsidR="003D1860" w:rsidRPr="00B1464D" w:rsidRDefault="00027046" w:rsidP="006549ED">
      <w:pPr>
        <w:pStyle w:val="ListParagraph"/>
        <w:numPr>
          <w:ilvl w:val="0"/>
          <w:numId w:val="7"/>
        </w:numPr>
      </w:pPr>
      <w:r w:rsidRPr="00B1464D">
        <w:t>A</w:t>
      </w:r>
      <w:r w:rsidR="003D1860" w:rsidRPr="00B1464D">
        <w:t xml:space="preserve"> listing and description of the assessment processes used to gather the data upon which the evaluation of each student outcome is based.  Examples of data collection processes may include, but are not limited to, specific exam questions, student portfolios, internally developed assessment exams, senior project presentations, nationally</w:t>
      </w:r>
      <w:r w:rsidR="0069005F">
        <w:t xml:space="preserve"> </w:t>
      </w:r>
      <w:r w:rsidR="003D1860" w:rsidRPr="00B1464D">
        <w:t>normed exams, oral exams, focus groups, industrial advisory committee meetings, or other processes that are relevant and appropriate to the program.</w:t>
      </w:r>
    </w:p>
    <w:p w14:paraId="63BA2F15" w14:textId="4FD0733B" w:rsidR="003D1860" w:rsidRPr="00B1464D" w:rsidRDefault="00027046" w:rsidP="006549ED">
      <w:pPr>
        <w:pStyle w:val="ListParagraph"/>
        <w:numPr>
          <w:ilvl w:val="0"/>
          <w:numId w:val="7"/>
        </w:numPr>
      </w:pPr>
      <w:r w:rsidRPr="00B1464D">
        <w:t>T</w:t>
      </w:r>
      <w:r w:rsidR="003D1860" w:rsidRPr="00B1464D">
        <w:t>he frequency with which these assessment processes are carried out</w:t>
      </w:r>
      <w:r w:rsidR="00824699">
        <w:t>.</w:t>
      </w:r>
    </w:p>
    <w:p w14:paraId="78AD3156" w14:textId="0AE19174" w:rsidR="003D1860" w:rsidRPr="00B1464D" w:rsidRDefault="00027046" w:rsidP="006549ED">
      <w:pPr>
        <w:pStyle w:val="ListParagraph"/>
        <w:numPr>
          <w:ilvl w:val="0"/>
          <w:numId w:val="7"/>
        </w:numPr>
      </w:pPr>
      <w:r w:rsidRPr="00B1464D">
        <w:t>T</w:t>
      </w:r>
      <w:r w:rsidR="003D1860" w:rsidRPr="00B1464D">
        <w:t>he expected level of attainment for each of the student outcomes</w:t>
      </w:r>
      <w:r w:rsidR="00824699">
        <w:t>.</w:t>
      </w:r>
    </w:p>
    <w:p w14:paraId="274AA1FC" w14:textId="108D352E" w:rsidR="003D1860" w:rsidRPr="00B1464D" w:rsidRDefault="00027046" w:rsidP="006549ED">
      <w:pPr>
        <w:pStyle w:val="ListParagraph"/>
        <w:numPr>
          <w:ilvl w:val="0"/>
          <w:numId w:val="7"/>
        </w:numPr>
      </w:pPr>
      <w:r w:rsidRPr="00B1464D">
        <w:t>S</w:t>
      </w:r>
      <w:r w:rsidR="003D1860" w:rsidRPr="00B1464D">
        <w:t>ummaries of the results of the evaluation process and an analysis illustrating the extent to which each of the student outcomes is being attained</w:t>
      </w:r>
      <w:r w:rsidR="005F4A33">
        <w:t>.</w:t>
      </w:r>
    </w:p>
    <w:p w14:paraId="75351031" w14:textId="2D4CA519" w:rsidR="003D1860" w:rsidRPr="00B1464D" w:rsidRDefault="000D6275" w:rsidP="006549ED">
      <w:pPr>
        <w:pStyle w:val="ListParagraph"/>
        <w:numPr>
          <w:ilvl w:val="0"/>
          <w:numId w:val="7"/>
        </w:numPr>
      </w:pPr>
      <w:r w:rsidRPr="00B1464D">
        <w:t>H</w:t>
      </w:r>
      <w:r w:rsidR="003D1860" w:rsidRPr="00B1464D">
        <w:t>ow the results are documented and maintained</w:t>
      </w:r>
      <w:r w:rsidR="00824699">
        <w:t>.</w:t>
      </w:r>
    </w:p>
    <w:p w14:paraId="0FBB2B3A" w14:textId="77777777" w:rsidR="003D1860" w:rsidRPr="00B1464D" w:rsidRDefault="003D1860" w:rsidP="00A51DD3"/>
    <w:p w14:paraId="1A761AA0" w14:textId="77777777" w:rsidR="00081B6A" w:rsidRPr="00376129" w:rsidRDefault="003D1860" w:rsidP="006549ED">
      <w:pPr>
        <w:pStyle w:val="Heading2"/>
        <w:numPr>
          <w:ilvl w:val="0"/>
          <w:numId w:val="6"/>
        </w:numPr>
        <w:rPr>
          <w:rFonts w:cs="Arial"/>
        </w:rPr>
      </w:pPr>
      <w:bookmarkStart w:id="72" w:name="_Toc98321811"/>
      <w:r w:rsidRPr="00376129">
        <w:rPr>
          <w:rFonts w:cs="Arial"/>
        </w:rPr>
        <w:t>Continuous Improvement</w:t>
      </w:r>
      <w:bookmarkEnd w:id="72"/>
    </w:p>
    <w:p w14:paraId="698BCB51" w14:textId="77777777" w:rsidR="00C112FE" w:rsidRDefault="003D1860" w:rsidP="00A51DD3">
      <w:r w:rsidRPr="00B1464D">
        <w:t xml:space="preserve">Describe how the results of evaluation processes for the </w:t>
      </w:r>
      <w:r w:rsidR="00F07378" w:rsidRPr="00B1464D">
        <w:t>s</w:t>
      </w:r>
      <w:r w:rsidRPr="00B1464D">
        <w:t xml:space="preserve">tudent </w:t>
      </w:r>
      <w:r w:rsidR="00F07378" w:rsidRPr="00B1464D">
        <w:t>o</w:t>
      </w:r>
      <w:r w:rsidRPr="00B1464D">
        <w:t xml:space="preserve">utcomes and any other available information have been </w:t>
      </w:r>
      <w:r w:rsidR="00386CEB" w:rsidRPr="00B1464D">
        <w:t xml:space="preserve">systematically </w:t>
      </w:r>
      <w:r w:rsidRPr="00B1464D">
        <w:t xml:space="preserve">used as input in the continuous improvement of the program.  </w:t>
      </w:r>
    </w:p>
    <w:p w14:paraId="06CB89B2" w14:textId="77777777" w:rsidR="00C112FE" w:rsidRDefault="00C112FE" w:rsidP="00A51DD3"/>
    <w:p w14:paraId="53C116E5" w14:textId="77777777" w:rsidR="00C112FE" w:rsidRDefault="00386CEB" w:rsidP="00482670">
      <w:pPr>
        <w:rPr>
          <w:rFonts w:ascii="Arial" w:hAnsi="Arial" w:cs="Arial"/>
          <w:color w:val="C00000"/>
          <w:sz w:val="22"/>
          <w:szCs w:val="22"/>
        </w:rPr>
      </w:pPr>
      <w:r w:rsidRPr="00482670">
        <w:rPr>
          <w:strike/>
        </w:rPr>
        <w:t>Describe the results of any changes (</w:t>
      </w:r>
      <w:proofErr w:type="gramStart"/>
      <w:r w:rsidRPr="00482670">
        <w:rPr>
          <w:strike/>
        </w:rPr>
        <w:t>whether or not</w:t>
      </w:r>
      <w:proofErr w:type="gramEnd"/>
      <w:r w:rsidRPr="00482670">
        <w:rPr>
          <w:strike/>
        </w:rPr>
        <w:t xml:space="preserve"> effective) in those cases where re-assessment </w:t>
      </w:r>
      <w:r w:rsidR="00D04B47" w:rsidRPr="00482670">
        <w:rPr>
          <w:strike/>
        </w:rPr>
        <w:t xml:space="preserve">of the results </w:t>
      </w:r>
      <w:r w:rsidRPr="00482670">
        <w:rPr>
          <w:strike/>
        </w:rPr>
        <w:t xml:space="preserve">has been </w:t>
      </w:r>
      <w:r w:rsidR="00D04B47" w:rsidRPr="00482670">
        <w:rPr>
          <w:strike/>
        </w:rPr>
        <w:t>completed</w:t>
      </w:r>
      <w:r w:rsidRPr="00482670">
        <w:rPr>
          <w:strike/>
        </w:rPr>
        <w:t xml:space="preserve">.  </w:t>
      </w:r>
      <w:r w:rsidR="003D1860" w:rsidRPr="00482670">
        <w:rPr>
          <w:strike/>
        </w:rPr>
        <w:t>Indicate any significant future program improvement plans based upon recent evaluations.  Provide a brief rationale for each of these planned changes.</w:t>
      </w:r>
      <w:r w:rsidR="00C112FE">
        <w:t xml:space="preserve">  </w:t>
      </w:r>
      <w:r w:rsidR="00C112FE" w:rsidRPr="00730C92">
        <w:rPr>
          <w:rFonts w:ascii="Arial" w:hAnsi="Arial" w:cs="Arial"/>
          <w:color w:val="C00000"/>
          <w:sz w:val="22"/>
          <w:szCs w:val="22"/>
        </w:rPr>
        <w:t xml:space="preserve">Do </w:t>
      </w:r>
      <w:r w:rsidR="00C112FE" w:rsidRPr="00730C92">
        <w:rPr>
          <w:rFonts w:ascii="Arial" w:hAnsi="Arial" w:cs="Arial"/>
          <w:b/>
          <w:color w:val="C00000"/>
          <w:sz w:val="22"/>
          <w:szCs w:val="22"/>
          <w:u w:val="single"/>
        </w:rPr>
        <w:t>not</w:t>
      </w:r>
      <w:r w:rsidR="00C112FE" w:rsidRPr="00730C92">
        <w:rPr>
          <w:rFonts w:ascii="Arial" w:hAnsi="Arial" w:cs="Arial"/>
          <w:color w:val="C00000"/>
          <w:sz w:val="22"/>
          <w:szCs w:val="22"/>
        </w:rPr>
        <w:t xml:space="preserve"> submit this part for </w:t>
      </w:r>
      <w:r w:rsidR="00C112FE" w:rsidRPr="007F3837">
        <w:rPr>
          <w:rFonts w:ascii="Arial" w:hAnsi="Arial" w:cs="Arial"/>
          <w:color w:val="C00000"/>
          <w:sz w:val="22"/>
          <w:szCs w:val="22"/>
        </w:rPr>
        <w:t>the</w:t>
      </w:r>
      <w:r w:rsidR="00C112FE">
        <w:rPr>
          <w:rFonts w:ascii="Arial" w:hAnsi="Arial" w:cs="Arial"/>
          <w:color w:val="C00000"/>
          <w:sz w:val="22"/>
          <w:szCs w:val="22"/>
        </w:rPr>
        <w:t xml:space="preserve"> </w:t>
      </w:r>
      <w:r w:rsidR="00C112FE" w:rsidRPr="00730C92">
        <w:rPr>
          <w:rFonts w:ascii="Arial" w:hAnsi="Arial" w:cs="Arial"/>
          <w:color w:val="C00000"/>
          <w:sz w:val="22"/>
          <w:szCs w:val="22"/>
        </w:rPr>
        <w:t>Readiness Review.</w:t>
      </w:r>
    </w:p>
    <w:p w14:paraId="3FE83BB3" w14:textId="31982177" w:rsidR="003D1860" w:rsidRPr="00B1464D" w:rsidRDefault="003D1860" w:rsidP="00A51DD3"/>
    <w:p w14:paraId="4B47181F" w14:textId="77777777" w:rsidR="003D1860" w:rsidRPr="00DE423F" w:rsidRDefault="003D1860" w:rsidP="00A51DD3">
      <w:pPr>
        <w:rPr>
          <w:rFonts w:ascii="Georgia" w:hAnsi="Georgia"/>
          <w:b/>
        </w:rPr>
      </w:pPr>
    </w:p>
    <w:p w14:paraId="01752BCA" w14:textId="77777777" w:rsidR="00081B6A" w:rsidRPr="00376129" w:rsidRDefault="003D1860" w:rsidP="006549ED">
      <w:pPr>
        <w:pStyle w:val="Heading2"/>
        <w:numPr>
          <w:ilvl w:val="0"/>
          <w:numId w:val="6"/>
        </w:numPr>
        <w:rPr>
          <w:rFonts w:cs="Arial"/>
        </w:rPr>
      </w:pPr>
      <w:bookmarkStart w:id="73" w:name="_Toc98321812"/>
      <w:r w:rsidRPr="00376129">
        <w:rPr>
          <w:rFonts w:cs="Arial"/>
        </w:rPr>
        <w:t>Additional Information</w:t>
      </w:r>
      <w:bookmarkEnd w:id="73"/>
    </w:p>
    <w:p w14:paraId="506EE8EF" w14:textId="77777777" w:rsidR="00C112FE" w:rsidRPr="00C112FE" w:rsidRDefault="00C112FE" w:rsidP="00C112FE">
      <w:pPr>
        <w:pStyle w:val="ListParagraph"/>
        <w:numPr>
          <w:ilvl w:val="0"/>
          <w:numId w:val="6"/>
        </w:numPr>
        <w:rPr>
          <w:rFonts w:ascii="Georgia" w:hAnsi="Georgia"/>
        </w:rPr>
        <w:sectPr w:rsidR="00C112FE" w:rsidRPr="00C112FE" w:rsidSect="00876821">
          <w:footerReference w:type="default" r:id="rId15"/>
          <w:pgSz w:w="12240" w:h="15840"/>
          <w:pgMar w:top="1440" w:right="1440" w:bottom="1170" w:left="1440" w:header="720" w:footer="720" w:gutter="0"/>
          <w:cols w:space="720"/>
          <w:docGrid w:linePitch="360"/>
        </w:sectPr>
      </w:pPr>
      <w:r>
        <w:t xml:space="preserve">Do </w:t>
      </w:r>
      <w:r w:rsidRPr="00C112FE">
        <w:rPr>
          <w:b/>
          <w:u w:val="single"/>
        </w:rPr>
        <w:t>not</w:t>
      </w:r>
      <w:r>
        <w:t xml:space="preserve"> submit for Readiness Review.</w:t>
      </w:r>
    </w:p>
    <w:p w14:paraId="17688CCD" w14:textId="77777777" w:rsidR="003D1860" w:rsidRPr="00DE423F" w:rsidRDefault="003D1860" w:rsidP="00A51DD3">
      <w:pPr>
        <w:rPr>
          <w:rFonts w:ascii="Georgia" w:hAnsi="Georgia"/>
        </w:rPr>
        <w:sectPr w:rsidR="003D1860" w:rsidRPr="00DE423F" w:rsidSect="00876821">
          <w:type w:val="continuous"/>
          <w:pgSz w:w="12240" w:h="15840"/>
          <w:pgMar w:top="1440" w:right="1440" w:bottom="1440" w:left="1440" w:header="720" w:footer="720" w:gutter="0"/>
          <w:cols w:space="720"/>
          <w:docGrid w:linePitch="360"/>
        </w:sectPr>
      </w:pPr>
    </w:p>
    <w:p w14:paraId="20EE5BFE" w14:textId="184664C6" w:rsidR="003D1860" w:rsidRDefault="003D1860" w:rsidP="00B314B2">
      <w:pPr>
        <w:pStyle w:val="Heading1"/>
        <w:spacing w:before="0"/>
        <w:rPr>
          <w:rFonts w:cs="Arial"/>
        </w:rPr>
      </w:pPr>
      <w:bookmarkStart w:id="74" w:name="_Toc98321813"/>
      <w:r w:rsidRPr="00AF2DC5">
        <w:rPr>
          <w:rFonts w:cs="Arial"/>
        </w:rPr>
        <w:lastRenderedPageBreak/>
        <w:t xml:space="preserve">CRITERION </w:t>
      </w:r>
      <w:r w:rsidR="0023058D">
        <w:rPr>
          <w:rFonts w:cs="Arial"/>
        </w:rPr>
        <w:t>MI</w:t>
      </w:r>
      <w:r w:rsidRPr="00AF2DC5">
        <w:rPr>
          <w:rFonts w:cs="Arial"/>
        </w:rPr>
        <w:t>5.  CURRICULUM</w:t>
      </w:r>
      <w:bookmarkEnd w:id="74"/>
      <w:r w:rsidRPr="00AF2DC5">
        <w:rPr>
          <w:rFonts w:cs="Arial"/>
        </w:rPr>
        <w:t xml:space="preserve">  </w:t>
      </w:r>
    </w:p>
    <w:p w14:paraId="3E27F8E4" w14:textId="77777777" w:rsidR="00D46757" w:rsidRPr="002E011A" w:rsidRDefault="00D46757" w:rsidP="002E011A"/>
    <w:p w14:paraId="43EA176B" w14:textId="4D79CDCE" w:rsidR="003A34CA" w:rsidRPr="00376129" w:rsidRDefault="00C97273" w:rsidP="006549ED">
      <w:pPr>
        <w:pStyle w:val="Heading2"/>
        <w:numPr>
          <w:ilvl w:val="0"/>
          <w:numId w:val="19"/>
        </w:numPr>
        <w:rPr>
          <w:rFonts w:cs="Arial"/>
        </w:rPr>
      </w:pPr>
      <w:bookmarkStart w:id="75" w:name="_Toc98321814"/>
      <w:bookmarkStart w:id="76" w:name="_Toc268163173"/>
      <w:r>
        <w:rPr>
          <w:rFonts w:cs="Arial"/>
        </w:rPr>
        <w:t xml:space="preserve">Undergraduate </w:t>
      </w:r>
      <w:r w:rsidR="003A34CA" w:rsidRPr="00376129">
        <w:rPr>
          <w:rFonts w:cs="Arial"/>
        </w:rPr>
        <w:t>Program Curriculum</w:t>
      </w:r>
      <w:bookmarkEnd w:id="75"/>
    </w:p>
    <w:p w14:paraId="069149B4" w14:textId="3902001B" w:rsidR="003A34CA" w:rsidRPr="00B1464D" w:rsidRDefault="003A34CA" w:rsidP="006549ED">
      <w:pPr>
        <w:pStyle w:val="ListParagraph"/>
        <w:numPr>
          <w:ilvl w:val="0"/>
          <w:numId w:val="20"/>
        </w:numPr>
      </w:pPr>
      <w:r w:rsidRPr="00B1464D">
        <w:t xml:space="preserve">Complete Table 5-1 that describes the </w:t>
      </w:r>
      <w:r w:rsidR="00775103">
        <w:t xml:space="preserve">undergraduate </w:t>
      </w:r>
      <w:r w:rsidRPr="00B1464D">
        <w:t>plan of study for students in this program including information on course offerings in the form of a recommended schedule by year and term along with maximum section enrollments for all courses in the program for the last two terms the course was taught.  If there is more than one curricular path</w:t>
      </w:r>
      <w:r w:rsidR="00E36873" w:rsidRPr="00B1464D">
        <w:t xml:space="preserve"> or option for a program</w:t>
      </w:r>
      <w:r w:rsidRPr="00B1464D">
        <w:t xml:space="preserve">, </w:t>
      </w:r>
      <w:r w:rsidR="00D504D7" w:rsidRPr="00B1464D">
        <w:t xml:space="preserve">a separate </w:t>
      </w:r>
      <w:r w:rsidRPr="00B1464D">
        <w:t>Table 5-1 should be provided for each path</w:t>
      </w:r>
      <w:r w:rsidR="00E36873" w:rsidRPr="00B1464D">
        <w:t xml:space="preserve"> </w:t>
      </w:r>
      <w:r w:rsidR="00FE61C7" w:rsidRPr="00B1464D">
        <w:t>or</w:t>
      </w:r>
      <w:r w:rsidR="00E36873" w:rsidRPr="00B1464D">
        <w:t xml:space="preserve"> option</w:t>
      </w:r>
      <w:r w:rsidRPr="00B1464D">
        <w:t>.</w:t>
      </w:r>
      <w:r w:rsidRPr="00B1464D">
        <w:rPr>
          <w:i/>
        </w:rPr>
        <w:t xml:space="preserve">   </w:t>
      </w:r>
      <w:r w:rsidRPr="00B1464D">
        <w:t xml:space="preserve">State whether </w:t>
      </w:r>
      <w:r w:rsidR="00D504D7" w:rsidRPr="00B1464D">
        <w:t>the institution operates</w:t>
      </w:r>
      <w:r w:rsidRPr="00B1464D">
        <w:t xml:space="preserve"> </w:t>
      </w:r>
      <w:proofErr w:type="gramStart"/>
      <w:r w:rsidRPr="00B1464D">
        <w:t>on</w:t>
      </w:r>
      <w:proofErr w:type="gramEnd"/>
      <w:r w:rsidRPr="00B1464D">
        <w:t xml:space="preserve"> quarters or semesters</w:t>
      </w:r>
      <w:r w:rsidR="00E36873" w:rsidRPr="00B1464D">
        <w:t>.</w:t>
      </w:r>
    </w:p>
    <w:p w14:paraId="27626DF4" w14:textId="77777777" w:rsidR="00C112FE" w:rsidRPr="00B1464D" w:rsidRDefault="003A34CA" w:rsidP="00C112FE">
      <w:pPr>
        <w:pStyle w:val="ListParagraph"/>
        <w:numPr>
          <w:ilvl w:val="0"/>
          <w:numId w:val="20"/>
        </w:numPr>
      </w:pPr>
      <w:r w:rsidRPr="00482670">
        <w:rPr>
          <w:strike/>
        </w:rPr>
        <w:t xml:space="preserve">Describe how the curriculum aligns with the </w:t>
      </w:r>
      <w:proofErr w:type="gramStart"/>
      <w:r w:rsidRPr="00482670">
        <w:rPr>
          <w:strike/>
        </w:rPr>
        <w:t>program</w:t>
      </w:r>
      <w:proofErr w:type="gramEnd"/>
      <w:r w:rsidRPr="00482670">
        <w:rPr>
          <w:strike/>
        </w:rPr>
        <w:t xml:space="preserve"> educational objectives.</w:t>
      </w:r>
      <w:r w:rsidR="00C112FE">
        <w:t xml:space="preserve"> </w:t>
      </w:r>
      <w:r w:rsidR="00C112FE" w:rsidRPr="00730C92">
        <w:rPr>
          <w:rFonts w:ascii="Arial" w:hAnsi="Arial" w:cs="Arial"/>
          <w:color w:val="C00000"/>
          <w:sz w:val="22"/>
          <w:szCs w:val="22"/>
        </w:rPr>
        <w:t xml:space="preserve">Do </w:t>
      </w:r>
      <w:r w:rsidR="00C112FE" w:rsidRPr="00730C92">
        <w:rPr>
          <w:rFonts w:ascii="Arial" w:hAnsi="Arial" w:cs="Arial"/>
          <w:b/>
          <w:color w:val="C00000"/>
          <w:sz w:val="22"/>
          <w:szCs w:val="22"/>
          <w:u w:val="single"/>
        </w:rPr>
        <w:t>not</w:t>
      </w:r>
      <w:r w:rsidR="00C112FE">
        <w:rPr>
          <w:rFonts w:ascii="Arial" w:hAnsi="Arial" w:cs="Arial"/>
          <w:color w:val="C00000"/>
          <w:sz w:val="22"/>
          <w:szCs w:val="22"/>
        </w:rPr>
        <w:t xml:space="preserve"> submit this </w:t>
      </w:r>
      <w:r w:rsidR="00C112FE" w:rsidRPr="00730C92">
        <w:rPr>
          <w:rFonts w:ascii="Arial" w:hAnsi="Arial" w:cs="Arial"/>
          <w:color w:val="C00000"/>
          <w:sz w:val="22"/>
          <w:szCs w:val="22"/>
        </w:rPr>
        <w:t xml:space="preserve">for </w:t>
      </w:r>
      <w:r w:rsidR="00C112FE">
        <w:rPr>
          <w:rFonts w:ascii="Arial" w:hAnsi="Arial" w:cs="Arial"/>
          <w:color w:val="C00000"/>
          <w:sz w:val="22"/>
          <w:szCs w:val="22"/>
        </w:rPr>
        <w:t xml:space="preserve">the </w:t>
      </w:r>
      <w:r w:rsidR="00C112FE" w:rsidRPr="00730C92">
        <w:rPr>
          <w:rFonts w:ascii="Arial" w:hAnsi="Arial" w:cs="Arial"/>
          <w:color w:val="C00000"/>
          <w:sz w:val="22"/>
          <w:szCs w:val="22"/>
        </w:rPr>
        <w:t>Readiness Review.</w:t>
      </w:r>
    </w:p>
    <w:p w14:paraId="1A9CB1B5" w14:textId="77777777" w:rsidR="00C112FE" w:rsidRPr="00B1464D" w:rsidRDefault="003A34CA" w:rsidP="00C112FE">
      <w:pPr>
        <w:pStyle w:val="ListParagraph"/>
        <w:numPr>
          <w:ilvl w:val="0"/>
          <w:numId w:val="20"/>
        </w:numPr>
      </w:pPr>
      <w:r w:rsidRPr="00482670">
        <w:rPr>
          <w:strike/>
        </w:rPr>
        <w:t>Describe how</w:t>
      </w:r>
      <w:r w:rsidRPr="00482670">
        <w:rPr>
          <w:strike/>
          <w:sz w:val="22"/>
          <w:szCs w:val="22"/>
        </w:rPr>
        <w:t xml:space="preserve"> </w:t>
      </w:r>
      <w:r w:rsidRPr="00482670">
        <w:rPr>
          <w:strike/>
        </w:rPr>
        <w:t>the curriculum and its associated prerequisite structure support the attainment of the student outcomes.</w:t>
      </w:r>
      <w:r w:rsidR="00C112FE">
        <w:t xml:space="preserve">  </w:t>
      </w:r>
      <w:r w:rsidR="00C112FE" w:rsidRPr="00730C92">
        <w:rPr>
          <w:rFonts w:ascii="Arial" w:hAnsi="Arial" w:cs="Arial"/>
          <w:color w:val="C00000"/>
          <w:sz w:val="22"/>
          <w:szCs w:val="22"/>
        </w:rPr>
        <w:t xml:space="preserve">Do </w:t>
      </w:r>
      <w:r w:rsidR="00C112FE" w:rsidRPr="00730C92">
        <w:rPr>
          <w:rFonts w:ascii="Arial" w:hAnsi="Arial" w:cs="Arial"/>
          <w:b/>
          <w:color w:val="C00000"/>
          <w:sz w:val="22"/>
          <w:szCs w:val="22"/>
          <w:u w:val="single"/>
        </w:rPr>
        <w:t>not</w:t>
      </w:r>
      <w:r w:rsidR="00C112FE">
        <w:rPr>
          <w:rFonts w:ascii="Arial" w:hAnsi="Arial" w:cs="Arial"/>
          <w:color w:val="C00000"/>
          <w:sz w:val="22"/>
          <w:szCs w:val="22"/>
        </w:rPr>
        <w:t xml:space="preserve"> submit this </w:t>
      </w:r>
      <w:r w:rsidR="00C112FE" w:rsidRPr="00730C92">
        <w:rPr>
          <w:rFonts w:ascii="Arial" w:hAnsi="Arial" w:cs="Arial"/>
          <w:color w:val="C00000"/>
          <w:sz w:val="22"/>
          <w:szCs w:val="22"/>
        </w:rPr>
        <w:t xml:space="preserve">for </w:t>
      </w:r>
      <w:r w:rsidR="00C112FE">
        <w:rPr>
          <w:rFonts w:ascii="Arial" w:hAnsi="Arial" w:cs="Arial"/>
          <w:color w:val="C00000"/>
          <w:sz w:val="22"/>
          <w:szCs w:val="22"/>
        </w:rPr>
        <w:t xml:space="preserve">the </w:t>
      </w:r>
      <w:r w:rsidR="00C112FE" w:rsidRPr="00730C92">
        <w:rPr>
          <w:rFonts w:ascii="Arial" w:hAnsi="Arial" w:cs="Arial"/>
          <w:color w:val="C00000"/>
          <w:sz w:val="22"/>
          <w:szCs w:val="22"/>
        </w:rPr>
        <w:t>Readiness Review.</w:t>
      </w:r>
    </w:p>
    <w:p w14:paraId="63EDC098" w14:textId="77777777" w:rsidR="003A34CA" w:rsidRPr="00B1464D" w:rsidRDefault="003A34CA" w:rsidP="006549ED">
      <w:pPr>
        <w:pStyle w:val="ListParagraph"/>
        <w:numPr>
          <w:ilvl w:val="0"/>
          <w:numId w:val="20"/>
        </w:numPr>
      </w:pPr>
      <w:r w:rsidRPr="00B1464D">
        <w:t xml:space="preserve">Attach a flowchart or worksheet that illustrates the prerequisite structure of the program’s required courses.  </w:t>
      </w:r>
    </w:p>
    <w:p w14:paraId="33028553" w14:textId="6E510A21" w:rsidR="003A34CA" w:rsidRDefault="003A34CA" w:rsidP="006549ED">
      <w:pPr>
        <w:pStyle w:val="ListParagraph"/>
        <w:numPr>
          <w:ilvl w:val="0"/>
          <w:numId w:val="20"/>
        </w:numPr>
      </w:pPr>
      <w:r w:rsidRPr="00B1464D">
        <w:t xml:space="preserve">Describe how </w:t>
      </w:r>
      <w:r w:rsidR="00190BAC" w:rsidRPr="00B1464D">
        <w:t xml:space="preserve">the </w:t>
      </w:r>
      <w:r w:rsidRPr="00B1464D">
        <w:t>program meets the requirements in terms of hours and depth of study for each subject area (Math and Basic Sciences, Engineering Topics) specifically addressed by either the general criteria or the program criteria.</w:t>
      </w:r>
    </w:p>
    <w:p w14:paraId="37492F6C" w14:textId="5C84DF94" w:rsidR="00463BC8" w:rsidRPr="00B1464D" w:rsidRDefault="007B6491" w:rsidP="006549ED">
      <w:pPr>
        <w:pStyle w:val="ListParagraph"/>
        <w:numPr>
          <w:ilvl w:val="0"/>
          <w:numId w:val="20"/>
        </w:numPr>
      </w:pPr>
      <w:r>
        <w:t>Describe the broad education component and how it complements the technical content of the curriculum and how it is consistent with the program educational objectives.</w:t>
      </w:r>
    </w:p>
    <w:p w14:paraId="02C18F88" w14:textId="3FFF1BCB" w:rsidR="003A34CA" w:rsidRPr="00BE5F9A" w:rsidRDefault="003A34CA" w:rsidP="006549ED">
      <w:pPr>
        <w:pStyle w:val="ListParagraph"/>
        <w:numPr>
          <w:ilvl w:val="0"/>
          <w:numId w:val="20"/>
        </w:numPr>
        <w:rPr>
          <w:color w:val="auto"/>
        </w:rPr>
      </w:pPr>
      <w:r w:rsidRPr="00B1464D">
        <w:t>Describ</w:t>
      </w:r>
      <w:r w:rsidR="00463BC8">
        <w:t>e</w:t>
      </w:r>
      <w:r w:rsidRPr="00B1464D">
        <w:t xml:space="preserve"> the major design experience that prepares students for engineering practice.  Describe how this experience is based upon the knowledge and skills acquired in earlier coursework and incorporates appropriate engineering standards and multiple design </w:t>
      </w:r>
      <w:r w:rsidRPr="0004390B">
        <w:t>constraints</w:t>
      </w:r>
      <w:r w:rsidR="005268AB" w:rsidRPr="0004390B">
        <w:t>.</w:t>
      </w:r>
      <w:r w:rsidR="005268AB" w:rsidRPr="0004390B">
        <w:rPr>
          <w:rFonts w:eastAsiaTheme="minorEastAsia"/>
        </w:rPr>
        <w:t xml:space="preserve"> </w:t>
      </w:r>
      <w:r w:rsidR="006549ED" w:rsidRPr="0004390B">
        <w:rPr>
          <w:rFonts w:eastAsiaTheme="minorEastAsia"/>
        </w:rPr>
        <w:t>Provide the titles of all culminating design projects</w:t>
      </w:r>
      <w:r w:rsidR="0027445E" w:rsidRPr="0004390B">
        <w:rPr>
          <w:rFonts w:eastAsiaTheme="minorEastAsia"/>
        </w:rPr>
        <w:t xml:space="preserve"> </w:t>
      </w:r>
      <w:r w:rsidR="006549ED" w:rsidRPr="0004390B">
        <w:rPr>
          <w:rFonts w:eastAsiaTheme="minorEastAsia"/>
        </w:rPr>
        <w:t>from the most recent graduating class.</w:t>
      </w:r>
      <w:r w:rsidR="005268AB" w:rsidRPr="0004390B">
        <w:t xml:space="preserve"> </w:t>
      </w:r>
      <w:r w:rsidR="0027445E" w:rsidRPr="0004390B">
        <w:t xml:space="preserve">If multiple teams work on projects with the same title, </w:t>
      </w:r>
      <w:proofErr w:type="gramStart"/>
      <w:r w:rsidR="0027445E" w:rsidRPr="0004390B">
        <w:t>provide</w:t>
      </w:r>
      <w:proofErr w:type="gramEnd"/>
      <w:r w:rsidR="0027445E" w:rsidRPr="0004390B">
        <w:t xml:space="preserve"> a way to distinguish the projects.</w:t>
      </w:r>
      <w:r w:rsidR="0027445E" w:rsidRPr="0004390B">
        <w:rPr>
          <w:rFonts w:eastAsiaTheme="minorEastAsia"/>
        </w:rPr>
        <w:t xml:space="preserve"> </w:t>
      </w:r>
      <w:r w:rsidR="005268AB" w:rsidRPr="0004390B">
        <w:t xml:space="preserve">New programs requesting </w:t>
      </w:r>
      <w:r w:rsidR="00417DF5" w:rsidRPr="0004390B">
        <w:t>two</w:t>
      </w:r>
      <w:r w:rsidR="005268AB" w:rsidRPr="0004390B">
        <w:t>-year retroactive accreditation should provide titles of all projects for the graduating classes from the two most recent years.</w:t>
      </w:r>
    </w:p>
    <w:p w14:paraId="56AC07BB" w14:textId="78579646" w:rsidR="003A34CA" w:rsidRPr="00B1464D" w:rsidRDefault="003A34CA" w:rsidP="006549ED">
      <w:pPr>
        <w:pStyle w:val="ListParagraph"/>
        <w:numPr>
          <w:ilvl w:val="0"/>
          <w:numId w:val="20"/>
        </w:numPr>
      </w:pPr>
      <w:r w:rsidRPr="00B1464D">
        <w:t xml:space="preserve">If </w:t>
      </w:r>
      <w:r w:rsidR="00190BAC" w:rsidRPr="00B1464D">
        <w:t xml:space="preserve">the </w:t>
      </w:r>
      <w:r w:rsidRPr="00B1464D">
        <w:t xml:space="preserve">program allows cooperative education to satisfy curricular requirements specifically addressed by either the general or program criteria, describe the academic component of this experience and how it is evaluated by the faculty. </w:t>
      </w:r>
    </w:p>
    <w:p w14:paraId="0417D9DA" w14:textId="15EDE5E9" w:rsidR="00793E61" w:rsidRDefault="003A34CA" w:rsidP="00C112FE">
      <w:pPr>
        <w:pStyle w:val="ListParagraph"/>
        <w:numPr>
          <w:ilvl w:val="0"/>
          <w:numId w:val="20"/>
        </w:numPr>
      </w:pPr>
      <w:bookmarkStart w:id="77" w:name="OLE_LINK2"/>
      <w:r w:rsidRPr="00482670">
        <w:rPr>
          <w:strike/>
        </w:rPr>
        <w:t xml:space="preserve">Describe the materials that will be available for review during </w:t>
      </w:r>
      <w:r w:rsidR="001F3DDF" w:rsidRPr="00482670">
        <w:rPr>
          <w:strike/>
        </w:rPr>
        <w:t xml:space="preserve">and/or prior to </w:t>
      </w:r>
      <w:r w:rsidRPr="00482670">
        <w:rPr>
          <w:strike/>
        </w:rPr>
        <w:t xml:space="preserve">the visit to demonstrate achievement related to this criterion.  </w:t>
      </w:r>
      <w:r w:rsidR="00F204EF" w:rsidRPr="00482670">
        <w:rPr>
          <w:strike/>
        </w:rPr>
        <w:t>(See APPM Section I.E.5.b.(2</w:t>
      </w:r>
      <w:proofErr w:type="gramStart"/>
      <w:r w:rsidR="00F204EF" w:rsidRPr="00482670">
        <w:rPr>
          <w:strike/>
        </w:rPr>
        <w:t>))</w:t>
      </w:r>
      <w:r w:rsidR="00C112FE">
        <w:t xml:space="preserve">  </w:t>
      </w:r>
      <w:r w:rsidR="00C112FE" w:rsidRPr="00730C92">
        <w:rPr>
          <w:rFonts w:ascii="Arial" w:hAnsi="Arial" w:cs="Arial"/>
          <w:color w:val="C00000"/>
          <w:sz w:val="22"/>
          <w:szCs w:val="22"/>
        </w:rPr>
        <w:t>Do</w:t>
      </w:r>
      <w:proofErr w:type="gramEnd"/>
      <w:r w:rsidR="00C112FE" w:rsidRPr="00730C92">
        <w:rPr>
          <w:rFonts w:ascii="Arial" w:hAnsi="Arial" w:cs="Arial"/>
          <w:color w:val="C00000"/>
          <w:sz w:val="22"/>
          <w:szCs w:val="22"/>
        </w:rPr>
        <w:t xml:space="preserve"> </w:t>
      </w:r>
      <w:r w:rsidR="00C112FE" w:rsidRPr="00730C92">
        <w:rPr>
          <w:rFonts w:ascii="Arial" w:hAnsi="Arial" w:cs="Arial"/>
          <w:b/>
          <w:color w:val="C00000"/>
          <w:sz w:val="22"/>
          <w:szCs w:val="22"/>
          <w:u w:val="single"/>
        </w:rPr>
        <w:t>not</w:t>
      </w:r>
      <w:r w:rsidR="00C112FE">
        <w:rPr>
          <w:rFonts w:ascii="Arial" w:hAnsi="Arial" w:cs="Arial"/>
          <w:color w:val="C00000"/>
          <w:sz w:val="22"/>
          <w:szCs w:val="22"/>
        </w:rPr>
        <w:t xml:space="preserve"> submit this </w:t>
      </w:r>
      <w:r w:rsidR="00C112FE" w:rsidRPr="00730C92">
        <w:rPr>
          <w:rFonts w:ascii="Arial" w:hAnsi="Arial" w:cs="Arial"/>
          <w:color w:val="C00000"/>
          <w:sz w:val="22"/>
          <w:szCs w:val="22"/>
        </w:rPr>
        <w:t xml:space="preserve">for </w:t>
      </w:r>
      <w:r w:rsidR="00C112FE">
        <w:rPr>
          <w:rFonts w:ascii="Arial" w:hAnsi="Arial" w:cs="Arial"/>
          <w:color w:val="C00000"/>
          <w:sz w:val="22"/>
          <w:szCs w:val="22"/>
        </w:rPr>
        <w:t xml:space="preserve">the </w:t>
      </w:r>
      <w:r w:rsidR="00C112FE" w:rsidRPr="00730C92">
        <w:rPr>
          <w:rFonts w:ascii="Arial" w:hAnsi="Arial" w:cs="Arial"/>
          <w:color w:val="C00000"/>
          <w:sz w:val="22"/>
          <w:szCs w:val="22"/>
        </w:rPr>
        <w:t>Readiness Review.</w:t>
      </w:r>
    </w:p>
    <w:p w14:paraId="2D9B1145" w14:textId="134F760B" w:rsidR="00C97273" w:rsidRDefault="00C97273" w:rsidP="00C97273"/>
    <w:p w14:paraId="6A7043C2" w14:textId="0E6BB815" w:rsidR="00C97273" w:rsidRDefault="0009488F" w:rsidP="00D72233">
      <w:pPr>
        <w:pStyle w:val="Heading2"/>
        <w:numPr>
          <w:ilvl w:val="0"/>
          <w:numId w:val="19"/>
        </w:numPr>
      </w:pPr>
      <w:bookmarkStart w:id="78" w:name="_Toc98321815"/>
      <w:r w:rsidRPr="00C97273">
        <w:t>M</w:t>
      </w:r>
      <w:r>
        <w:t>aster’s</w:t>
      </w:r>
      <w:r w:rsidR="00C97273">
        <w:t xml:space="preserve"> Program Curriculum</w:t>
      </w:r>
      <w:bookmarkEnd w:id="78"/>
    </w:p>
    <w:p w14:paraId="5581C57C" w14:textId="77777777" w:rsidR="003F7573" w:rsidRPr="003F7573" w:rsidRDefault="003F7573" w:rsidP="003F7573"/>
    <w:p w14:paraId="081B0737" w14:textId="0D5F0C56" w:rsidR="004C146A" w:rsidRDefault="0009488F" w:rsidP="00D72233">
      <w:pPr>
        <w:rPr>
          <w:color w:val="595959" w:themeColor="text1" w:themeTint="A6"/>
        </w:rPr>
      </w:pPr>
      <w:r w:rsidRPr="0009488F">
        <w:rPr>
          <w:color w:val="595959" w:themeColor="text1" w:themeTint="A6"/>
        </w:rPr>
        <w:t xml:space="preserve">Describe how the program provides adequate content for each </w:t>
      </w:r>
      <w:r w:rsidR="004C146A">
        <w:rPr>
          <w:color w:val="595959" w:themeColor="text1" w:themeTint="A6"/>
        </w:rPr>
        <w:t xml:space="preserve">curricular </w:t>
      </w:r>
      <w:r w:rsidRPr="0009488F">
        <w:rPr>
          <w:color w:val="595959" w:themeColor="text1" w:themeTint="A6"/>
        </w:rPr>
        <w:t>component, consistent with the student outcomes and program educational objectives, to ensure that students are prepared to enter the practice of engineering</w:t>
      </w:r>
      <w:r w:rsidR="004C146A">
        <w:rPr>
          <w:color w:val="595959" w:themeColor="text1" w:themeTint="A6"/>
        </w:rPr>
        <w:t xml:space="preserve"> and </w:t>
      </w:r>
      <w:proofErr w:type="gramStart"/>
      <w:r w:rsidR="004C146A">
        <w:rPr>
          <w:color w:val="595959" w:themeColor="text1" w:themeTint="A6"/>
        </w:rPr>
        <w:t>includes</w:t>
      </w:r>
      <w:proofErr w:type="gramEnd"/>
      <w:r w:rsidR="004C146A">
        <w:rPr>
          <w:color w:val="595959" w:themeColor="text1" w:themeTint="A6"/>
        </w:rPr>
        <w:t>:</w:t>
      </w:r>
    </w:p>
    <w:p w14:paraId="156822C2" w14:textId="77777777" w:rsidR="004C146A" w:rsidRDefault="004C146A" w:rsidP="00D72233">
      <w:pPr>
        <w:rPr>
          <w:color w:val="595959" w:themeColor="text1" w:themeTint="A6"/>
        </w:rPr>
      </w:pPr>
    </w:p>
    <w:p w14:paraId="1DB50A32" w14:textId="49B8EC09" w:rsidR="004C146A" w:rsidRDefault="004C146A" w:rsidP="004C146A">
      <w:pPr>
        <w:pStyle w:val="ListParagraph"/>
        <w:numPr>
          <w:ilvl w:val="0"/>
          <w:numId w:val="35"/>
        </w:numPr>
        <w:rPr>
          <w:color w:val="595959" w:themeColor="text1" w:themeTint="A6"/>
        </w:rPr>
      </w:pPr>
      <w:r>
        <w:rPr>
          <w:color w:val="595959" w:themeColor="text1" w:themeTint="A6"/>
        </w:rPr>
        <w:t>A minimum of 30 semester credit hours (or equivalent) beyond the baccalaureate level.</w:t>
      </w:r>
    </w:p>
    <w:p w14:paraId="03B32682" w14:textId="76953D05" w:rsidR="0009488F" w:rsidRPr="003F7573" w:rsidRDefault="00581EFC" w:rsidP="003F7573">
      <w:pPr>
        <w:pStyle w:val="ListParagraph"/>
        <w:numPr>
          <w:ilvl w:val="0"/>
          <w:numId w:val="35"/>
        </w:numPr>
        <w:rPr>
          <w:color w:val="595959" w:themeColor="text1" w:themeTint="A6"/>
        </w:rPr>
      </w:pPr>
      <w:r>
        <w:rPr>
          <w:color w:val="595959" w:themeColor="text1" w:themeTint="A6"/>
        </w:rPr>
        <w:t>T</w:t>
      </w:r>
      <w:r w:rsidR="004C146A" w:rsidRPr="003F7573">
        <w:rPr>
          <w:color w:val="595959" w:themeColor="text1" w:themeTint="A6"/>
        </w:rPr>
        <w:t>opics of a specific field of study or area of professional practice consistent with the program name and at a level beyond baccalaureate</w:t>
      </w:r>
      <w:r w:rsidR="00C052C3" w:rsidRPr="003F7573">
        <w:rPr>
          <w:color w:val="595959" w:themeColor="text1" w:themeTint="A6"/>
        </w:rPr>
        <w:t>-level programs.</w:t>
      </w:r>
    </w:p>
    <w:bookmarkEnd w:id="77"/>
    <w:p w14:paraId="53C9DA8A" w14:textId="77777777" w:rsidR="003A34CA" w:rsidRPr="00DE423F" w:rsidRDefault="003A34CA" w:rsidP="003A34CA">
      <w:pPr>
        <w:rPr>
          <w:rFonts w:ascii="Georgia" w:hAnsi="Georgia"/>
          <w:strike/>
        </w:rPr>
      </w:pPr>
    </w:p>
    <w:p w14:paraId="01D1CAE9" w14:textId="77777777" w:rsidR="003A34CA" w:rsidRPr="00376129" w:rsidRDefault="003A34CA" w:rsidP="006549ED">
      <w:pPr>
        <w:pStyle w:val="Heading2"/>
        <w:numPr>
          <w:ilvl w:val="0"/>
          <w:numId w:val="19"/>
        </w:numPr>
        <w:rPr>
          <w:rFonts w:cs="Arial"/>
        </w:rPr>
      </w:pPr>
      <w:bookmarkStart w:id="79" w:name="_Toc98321816"/>
      <w:r w:rsidRPr="00376129">
        <w:rPr>
          <w:rFonts w:cs="Arial"/>
        </w:rPr>
        <w:t>Course Syllabi</w:t>
      </w:r>
      <w:bookmarkEnd w:id="79"/>
    </w:p>
    <w:p w14:paraId="11BCE1AC" w14:textId="2B708CEB" w:rsidR="003A34CA" w:rsidRDefault="003A34CA" w:rsidP="009C7E12">
      <w:r w:rsidRPr="00B1464D">
        <w:t>In Appendix A</w:t>
      </w:r>
      <w:r w:rsidR="00767BD0">
        <w:t>-1</w:t>
      </w:r>
      <w:r w:rsidR="00E36873" w:rsidRPr="00B1464D">
        <w:t xml:space="preserve"> of the </w:t>
      </w:r>
      <w:r w:rsidR="00875DA2">
        <w:t>Readiness Review</w:t>
      </w:r>
      <w:r w:rsidR="00E36873" w:rsidRPr="00B1464D">
        <w:t xml:space="preserve"> Report</w:t>
      </w:r>
      <w:r w:rsidRPr="00B1464D">
        <w:t>, include a syllabus for each course used to satisfy the</w:t>
      </w:r>
      <w:r w:rsidR="00767BD0">
        <w:t xml:space="preserve"> undergraduate</w:t>
      </w:r>
      <w:r w:rsidRPr="00B1464D">
        <w:t xml:space="preserve"> mathematics, science, and discipline-specific requirements required by Criterion 5 or </w:t>
      </w:r>
      <w:r w:rsidR="00E36873" w:rsidRPr="00B1464D">
        <w:t xml:space="preserve">by </w:t>
      </w:r>
      <w:r w:rsidRPr="00B1464D">
        <w:t xml:space="preserve">any applicable program criteria.  </w:t>
      </w:r>
      <w:r w:rsidR="00767BD0">
        <w:t xml:space="preserve">In Appendix A-2 of the Report, include a syllabus for </w:t>
      </w:r>
      <w:r w:rsidR="00F35846">
        <w:t xml:space="preserve">each </w:t>
      </w:r>
      <w:r w:rsidR="00767BD0">
        <w:t>course in the master’s portion of the program.</w:t>
      </w:r>
    </w:p>
    <w:p w14:paraId="7421AD40" w14:textId="55E8FFFB" w:rsidR="00767BD0" w:rsidRDefault="00767BD0" w:rsidP="003A34CA"/>
    <w:p w14:paraId="4144E346" w14:textId="2DA54485" w:rsidR="00C112FE" w:rsidRDefault="00875DA2" w:rsidP="00C112FE">
      <w:pPr>
        <w:tabs>
          <w:tab w:val="left" w:pos="360"/>
        </w:tabs>
        <w:rPr>
          <w:rFonts w:ascii="Arial" w:hAnsi="Arial" w:cs="Arial"/>
          <w:b/>
          <w:color w:val="C00000"/>
        </w:rPr>
      </w:pPr>
      <w:r w:rsidRPr="00482670">
        <w:rPr>
          <w:rFonts w:ascii="Arial" w:hAnsi="Arial" w:cs="Arial"/>
          <w:b/>
          <w:caps/>
          <w:color w:val="C00000"/>
        </w:rPr>
        <w:t>For Appendix A-1</w:t>
      </w:r>
      <w:r w:rsidR="00F737DF">
        <w:rPr>
          <w:rFonts w:ascii="Arial" w:hAnsi="Arial" w:cs="Arial"/>
          <w:b/>
          <w:caps/>
          <w:color w:val="C00000"/>
        </w:rPr>
        <w:t xml:space="preserve"> (undergarduate course syllabi)</w:t>
      </w:r>
      <w:r>
        <w:rPr>
          <w:rFonts w:ascii="Arial" w:hAnsi="Arial" w:cs="Arial"/>
          <w:b/>
          <w:color w:val="C00000"/>
        </w:rPr>
        <w:t xml:space="preserve">, </w:t>
      </w:r>
      <w:r w:rsidR="00C112FE">
        <w:rPr>
          <w:rFonts w:ascii="Arial" w:hAnsi="Arial" w:cs="Arial"/>
          <w:b/>
          <w:color w:val="C00000"/>
        </w:rPr>
        <w:t xml:space="preserve">INCLUDE ONLY COURSE SYLLABI FOR THE </w:t>
      </w:r>
      <w:r w:rsidR="00C112FE" w:rsidRPr="00730C92">
        <w:rPr>
          <w:rFonts w:ascii="Arial" w:hAnsi="Arial" w:cs="Arial"/>
          <w:b/>
          <w:caps/>
          <w:color w:val="C00000"/>
        </w:rPr>
        <w:t>discipline-specific</w:t>
      </w:r>
      <w:r w:rsidR="00C112FE">
        <w:rPr>
          <w:rFonts w:ascii="Arial" w:hAnsi="Arial" w:cs="Arial"/>
          <w:b/>
          <w:color w:val="C00000"/>
        </w:rPr>
        <w:t xml:space="preserve"> COURSES OF THE PROGRAM FOR READINESS REVIEW</w:t>
      </w:r>
    </w:p>
    <w:p w14:paraId="66B11E4B" w14:textId="77777777" w:rsidR="00C112FE" w:rsidRDefault="00C112FE" w:rsidP="003A34CA"/>
    <w:p w14:paraId="64402583" w14:textId="7DC0467D" w:rsidR="00767BD0" w:rsidRDefault="00767BD0" w:rsidP="00D72233">
      <w:pPr>
        <w:pStyle w:val="Heading2"/>
        <w:numPr>
          <w:ilvl w:val="0"/>
          <w:numId w:val="19"/>
        </w:numPr>
      </w:pPr>
      <w:bookmarkStart w:id="80" w:name="_Toc98321817"/>
      <w:r w:rsidRPr="009C7E12">
        <w:t>Theses and Directed Research Projects</w:t>
      </w:r>
      <w:bookmarkEnd w:id="80"/>
    </w:p>
    <w:p w14:paraId="5135849C" w14:textId="36CAE0EF" w:rsidR="00767BD0" w:rsidRPr="00D72233" w:rsidRDefault="00767BD0" w:rsidP="00D72233">
      <w:pPr>
        <w:rPr>
          <w:color w:val="595959" w:themeColor="text1" w:themeTint="A6"/>
        </w:rPr>
      </w:pPr>
      <w:r w:rsidRPr="00D72233">
        <w:rPr>
          <w:color w:val="595959" w:themeColor="text1" w:themeTint="A6"/>
        </w:rPr>
        <w:t xml:space="preserve">Please describe any requisite or optional requirements for </w:t>
      </w:r>
      <w:r w:rsidR="00891E36">
        <w:rPr>
          <w:color w:val="595959" w:themeColor="text1" w:themeTint="A6"/>
        </w:rPr>
        <w:t xml:space="preserve">a </w:t>
      </w:r>
      <w:r w:rsidRPr="00D72233">
        <w:rPr>
          <w:color w:val="595959" w:themeColor="text1" w:themeTint="A6"/>
        </w:rPr>
        <w:t>master’s level theses and/or directed research project</w:t>
      </w:r>
      <w:r>
        <w:rPr>
          <w:color w:val="595959" w:themeColor="text1" w:themeTint="A6"/>
        </w:rPr>
        <w:t>s in Appendix A-3</w:t>
      </w:r>
      <w:r w:rsidR="006B5881">
        <w:rPr>
          <w:color w:val="595959" w:themeColor="text1" w:themeTint="A6"/>
        </w:rPr>
        <w:t>.</w:t>
      </w:r>
    </w:p>
    <w:p w14:paraId="545D1A54" w14:textId="77777777" w:rsidR="00767BD0" w:rsidRPr="00D72233" w:rsidRDefault="00767BD0" w:rsidP="00767BD0">
      <w:pPr>
        <w:rPr>
          <w:rFonts w:ascii="Arial" w:hAnsi="Arial" w:cs="Arial"/>
          <w:b/>
          <w:bCs/>
          <w:sz w:val="28"/>
          <w:szCs w:val="28"/>
        </w:rPr>
      </w:pPr>
    </w:p>
    <w:p w14:paraId="162A4A4B" w14:textId="77777777" w:rsidR="003E074B" w:rsidRPr="00B1464D" w:rsidRDefault="003E074B" w:rsidP="003A34CA"/>
    <w:p w14:paraId="19575680" w14:textId="77777777" w:rsidR="003E074B" w:rsidRPr="00DE423F" w:rsidRDefault="003E074B" w:rsidP="00767BD0">
      <w:pPr>
        <w:rPr>
          <w:rFonts w:ascii="Georgia" w:hAnsi="Georgia"/>
        </w:rPr>
        <w:sectPr w:rsidR="003E074B" w:rsidRPr="00DE423F" w:rsidSect="00876821">
          <w:pgSz w:w="12240" w:h="15840"/>
          <w:pgMar w:top="1440" w:right="1440" w:bottom="1440" w:left="1440" w:header="720" w:footer="720" w:gutter="0"/>
          <w:cols w:space="720"/>
        </w:sectPr>
      </w:pPr>
    </w:p>
    <w:p w14:paraId="469E3E52" w14:textId="0F43FBAE" w:rsidR="003A34CA" w:rsidRPr="00376129" w:rsidRDefault="003A34CA" w:rsidP="00D65308">
      <w:pPr>
        <w:pStyle w:val="Heading2"/>
        <w:rPr>
          <w:rFonts w:cs="Arial"/>
        </w:rPr>
      </w:pPr>
      <w:bookmarkStart w:id="81" w:name="_Toc98321818"/>
      <w:bookmarkEnd w:id="76"/>
      <w:r w:rsidRPr="00376129">
        <w:rPr>
          <w:rFonts w:cs="Arial"/>
        </w:rPr>
        <w:lastRenderedPageBreak/>
        <w:t xml:space="preserve">Table 5-1 </w:t>
      </w:r>
      <w:r w:rsidR="0009488F">
        <w:rPr>
          <w:rFonts w:cs="Arial"/>
        </w:rPr>
        <w:t xml:space="preserve">Undergraduate </w:t>
      </w:r>
      <w:r w:rsidRPr="00376129">
        <w:rPr>
          <w:rFonts w:cs="Arial"/>
        </w:rPr>
        <w:t>Curriculum</w:t>
      </w:r>
      <w:bookmarkEnd w:id="81"/>
    </w:p>
    <w:p w14:paraId="3FC9B71E" w14:textId="77777777" w:rsidR="00D65308" w:rsidRPr="00820DBD" w:rsidRDefault="00D65308" w:rsidP="00D65308">
      <w:pPr>
        <w:rPr>
          <w:rFonts w:ascii="Arial" w:hAnsi="Arial" w:cs="Arial"/>
          <w:b/>
        </w:rPr>
      </w:pPr>
    </w:p>
    <w:p w14:paraId="3882BFE2" w14:textId="77777777" w:rsidR="003A34CA" w:rsidRPr="00820DBD" w:rsidRDefault="003A34CA" w:rsidP="00D65308">
      <w:pPr>
        <w:rPr>
          <w:rFonts w:ascii="Arial" w:hAnsi="Arial" w:cs="Arial"/>
          <w:b/>
        </w:rPr>
      </w:pPr>
      <w:r w:rsidRPr="00820DBD">
        <w:rPr>
          <w:rFonts w:ascii="Arial" w:hAnsi="Arial" w:cs="Arial"/>
          <w:b/>
        </w:rPr>
        <w:t>Name of Program</w:t>
      </w:r>
    </w:p>
    <w:p w14:paraId="27DBC1D5" w14:textId="77777777" w:rsidR="0070737D" w:rsidRDefault="0070737D" w:rsidP="0070737D">
      <w:pPr>
        <w:rPr>
          <w:rFonts w:ascii="Arial" w:hAnsi="Arial" w:cs="Arial"/>
          <w:b/>
        </w:rPr>
      </w:pPr>
    </w:p>
    <w:tbl>
      <w:tblPr>
        <w:tblStyle w:val="GridTable1Light"/>
        <w:tblW w:w="13950" w:type="dxa"/>
        <w:tblInd w:w="-995" w:type="dxa"/>
        <w:tblLayout w:type="fixed"/>
        <w:tblLook w:val="0620" w:firstRow="1" w:lastRow="0" w:firstColumn="0" w:lastColumn="0" w:noHBand="1" w:noVBand="1"/>
      </w:tblPr>
      <w:tblGrid>
        <w:gridCol w:w="6840"/>
        <w:gridCol w:w="1440"/>
        <w:gridCol w:w="990"/>
        <w:gridCol w:w="1260"/>
        <w:gridCol w:w="720"/>
        <w:gridCol w:w="1530"/>
        <w:gridCol w:w="1170"/>
      </w:tblGrid>
      <w:tr w:rsidR="0070737D" w14:paraId="0B0F005B" w14:textId="77777777" w:rsidTr="002C1139">
        <w:trPr>
          <w:cnfStyle w:val="100000000000" w:firstRow="1" w:lastRow="0" w:firstColumn="0" w:lastColumn="0" w:oddVBand="0" w:evenVBand="0" w:oddHBand="0" w:evenHBand="0" w:firstRowFirstColumn="0" w:firstRowLastColumn="0" w:lastRowFirstColumn="0" w:lastRowLastColumn="0"/>
          <w:trHeight w:val="345"/>
          <w:tblHeader/>
        </w:trPr>
        <w:tc>
          <w:tcPr>
            <w:tcW w:w="6840" w:type="dxa"/>
            <w:tcBorders>
              <w:top w:val="single" w:sz="12" w:space="0" w:color="auto"/>
            </w:tcBorders>
            <w:shd w:val="clear" w:color="auto" w:fill="BFBFBF" w:themeFill="background1" w:themeFillShade="BF"/>
          </w:tcPr>
          <w:p w14:paraId="34A7D69B" w14:textId="77777777" w:rsidR="0070737D" w:rsidRPr="00F65CC0" w:rsidRDefault="0070737D" w:rsidP="002C1139">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b w:val="0"/>
                <w:bCs w:val="0"/>
                <w:sz w:val="20"/>
                <w:szCs w:val="20"/>
              </w:rPr>
            </w:pPr>
          </w:p>
        </w:tc>
        <w:tc>
          <w:tcPr>
            <w:tcW w:w="1440" w:type="dxa"/>
            <w:tcBorders>
              <w:top w:val="single" w:sz="12" w:space="0" w:color="auto"/>
            </w:tcBorders>
            <w:shd w:val="clear" w:color="auto" w:fill="BFBFBF" w:themeFill="background1" w:themeFillShade="BF"/>
          </w:tcPr>
          <w:p w14:paraId="25E0C410" w14:textId="77777777" w:rsidR="0070737D" w:rsidRPr="00F65CC0" w:rsidRDefault="0070737D" w:rsidP="002C1139">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b w:val="0"/>
                <w:bCs w:val="0"/>
                <w:sz w:val="20"/>
                <w:szCs w:val="20"/>
              </w:rPr>
            </w:pPr>
          </w:p>
        </w:tc>
        <w:tc>
          <w:tcPr>
            <w:tcW w:w="2970" w:type="dxa"/>
            <w:gridSpan w:val="3"/>
            <w:tcBorders>
              <w:top w:val="single" w:sz="12" w:space="0" w:color="auto"/>
            </w:tcBorders>
            <w:vAlign w:val="center"/>
          </w:tcPr>
          <w:p w14:paraId="3ACE65CA" w14:textId="77777777" w:rsidR="0070737D" w:rsidRPr="0085566F" w:rsidRDefault="0070737D" w:rsidP="002C1139">
            <w:pPr>
              <w:jc w:val="center"/>
            </w:pPr>
            <w:r w:rsidRPr="0085566F">
              <w:t>Subject Area (Credit Hours)</w:t>
            </w:r>
          </w:p>
        </w:tc>
        <w:tc>
          <w:tcPr>
            <w:tcW w:w="1530" w:type="dxa"/>
            <w:tcBorders>
              <w:top w:val="single" w:sz="12" w:space="0" w:color="auto"/>
            </w:tcBorders>
            <w:shd w:val="clear" w:color="auto" w:fill="BFBFBF" w:themeFill="background1" w:themeFillShade="BF"/>
          </w:tcPr>
          <w:p w14:paraId="1B23D745" w14:textId="77777777" w:rsidR="0070737D" w:rsidRPr="00F65CC0" w:rsidRDefault="0070737D" w:rsidP="002C1139">
            <w:pPr>
              <w:rPr>
                <w:rFonts w:ascii="Arial" w:hAnsi="Arial" w:cs="Arial"/>
                <w:b w:val="0"/>
                <w:bCs w:val="0"/>
              </w:rPr>
            </w:pPr>
          </w:p>
        </w:tc>
        <w:tc>
          <w:tcPr>
            <w:tcW w:w="1170" w:type="dxa"/>
            <w:tcBorders>
              <w:top w:val="single" w:sz="12" w:space="0" w:color="auto"/>
            </w:tcBorders>
            <w:shd w:val="clear" w:color="auto" w:fill="BFBFBF" w:themeFill="background1" w:themeFillShade="BF"/>
          </w:tcPr>
          <w:p w14:paraId="49062039" w14:textId="77777777" w:rsidR="0070737D" w:rsidRPr="00F65CC0" w:rsidRDefault="0070737D" w:rsidP="002C1139">
            <w:pPr>
              <w:rPr>
                <w:rFonts w:ascii="Arial" w:hAnsi="Arial" w:cs="Arial"/>
                <w:b w:val="0"/>
                <w:bCs w:val="0"/>
              </w:rPr>
            </w:pPr>
          </w:p>
        </w:tc>
      </w:tr>
      <w:tr w:rsidR="0070737D" w14:paraId="32B436ED" w14:textId="77777777" w:rsidTr="002C1139">
        <w:trPr>
          <w:cnfStyle w:val="100000000000" w:firstRow="1" w:lastRow="0" w:firstColumn="0" w:lastColumn="0" w:oddVBand="0" w:evenVBand="0" w:oddHBand="0" w:evenHBand="0" w:firstRowFirstColumn="0" w:firstRowLastColumn="0" w:lastRowFirstColumn="0" w:lastRowLastColumn="0"/>
          <w:trHeight w:val="345"/>
          <w:tblHeader/>
        </w:trPr>
        <w:tc>
          <w:tcPr>
            <w:tcW w:w="6840" w:type="dxa"/>
            <w:vAlign w:val="bottom"/>
          </w:tcPr>
          <w:p w14:paraId="598D47C6" w14:textId="77777777" w:rsidR="0070737D" w:rsidRPr="00F65CC0" w:rsidRDefault="0070737D" w:rsidP="002C1139">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b w:val="0"/>
                <w:bCs w:val="0"/>
                <w:sz w:val="20"/>
                <w:szCs w:val="20"/>
              </w:rPr>
            </w:pPr>
            <w:r w:rsidRPr="00F65CC0">
              <w:rPr>
                <w:b w:val="0"/>
                <w:bCs w:val="0"/>
                <w:sz w:val="20"/>
                <w:szCs w:val="20"/>
              </w:rPr>
              <w:t>Course</w:t>
            </w:r>
          </w:p>
          <w:p w14:paraId="1C0750EC" w14:textId="77777777" w:rsidR="0070737D" w:rsidRPr="00F65CC0" w:rsidRDefault="0070737D" w:rsidP="002C1139">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b w:val="0"/>
                <w:bCs w:val="0"/>
                <w:sz w:val="20"/>
                <w:szCs w:val="20"/>
              </w:rPr>
            </w:pPr>
            <w:r w:rsidRPr="00F65CC0">
              <w:rPr>
                <w:b w:val="0"/>
                <w:bCs w:val="0"/>
                <w:sz w:val="20"/>
                <w:szCs w:val="20"/>
              </w:rPr>
              <w:t>(Department, Number, Title)</w:t>
            </w:r>
          </w:p>
          <w:p w14:paraId="5FB826FA" w14:textId="77777777" w:rsidR="0070737D" w:rsidRPr="00F65CC0" w:rsidRDefault="0070737D" w:rsidP="002C1139">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b w:val="0"/>
                <w:bCs w:val="0"/>
                <w:sz w:val="20"/>
                <w:szCs w:val="20"/>
              </w:rPr>
            </w:pPr>
            <w:r w:rsidRPr="00F65CC0">
              <w:rPr>
                <w:b w:val="0"/>
                <w:bCs w:val="0"/>
                <w:sz w:val="20"/>
                <w:szCs w:val="20"/>
              </w:rPr>
              <w:t>List all courses in the program by term starting with first term of the first year and ending with the last term of the final year.</w:t>
            </w:r>
          </w:p>
        </w:tc>
        <w:tc>
          <w:tcPr>
            <w:tcW w:w="1440" w:type="dxa"/>
            <w:vAlign w:val="bottom"/>
          </w:tcPr>
          <w:p w14:paraId="36BC3C55" w14:textId="77777777" w:rsidR="0070737D" w:rsidRPr="00F65CC0" w:rsidRDefault="0070737D" w:rsidP="002C1139">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b w:val="0"/>
                <w:bCs w:val="0"/>
                <w:sz w:val="20"/>
                <w:szCs w:val="20"/>
              </w:rPr>
            </w:pPr>
            <w:r w:rsidRPr="00F65CC0">
              <w:rPr>
                <w:b w:val="0"/>
                <w:bCs w:val="0"/>
                <w:sz w:val="20"/>
                <w:szCs w:val="20"/>
              </w:rPr>
              <w:t xml:space="preserve">Indicate </w:t>
            </w:r>
            <w:r>
              <w:rPr>
                <w:b w:val="0"/>
                <w:bCs w:val="0"/>
                <w:sz w:val="20"/>
                <w:szCs w:val="20"/>
              </w:rPr>
              <w:t>w</w:t>
            </w:r>
            <w:r w:rsidRPr="00F65CC0">
              <w:rPr>
                <w:b w:val="0"/>
                <w:bCs w:val="0"/>
                <w:sz w:val="20"/>
                <w:szCs w:val="20"/>
              </w:rPr>
              <w:t xml:space="preserve">hether </w:t>
            </w:r>
            <w:proofErr w:type="gramStart"/>
            <w:r>
              <w:rPr>
                <w:b w:val="0"/>
                <w:bCs w:val="0"/>
                <w:sz w:val="20"/>
                <w:szCs w:val="20"/>
              </w:rPr>
              <w:t>c</w:t>
            </w:r>
            <w:r w:rsidRPr="00F65CC0">
              <w:rPr>
                <w:b w:val="0"/>
                <w:bCs w:val="0"/>
                <w:sz w:val="20"/>
                <w:szCs w:val="20"/>
              </w:rPr>
              <w:t>ourse</w:t>
            </w:r>
            <w:proofErr w:type="gramEnd"/>
            <w:r w:rsidRPr="00F65CC0">
              <w:rPr>
                <w:b w:val="0"/>
                <w:bCs w:val="0"/>
                <w:sz w:val="20"/>
                <w:szCs w:val="20"/>
              </w:rPr>
              <w:t xml:space="preserve"> is </w:t>
            </w:r>
            <w:proofErr w:type="gramStart"/>
            <w:r w:rsidRPr="00F65CC0">
              <w:rPr>
                <w:b w:val="0"/>
                <w:bCs w:val="0"/>
                <w:sz w:val="20"/>
                <w:szCs w:val="20"/>
              </w:rPr>
              <w:t>Required,  Elective</w:t>
            </w:r>
            <w:proofErr w:type="gramEnd"/>
            <w:r w:rsidRPr="00F65CC0">
              <w:rPr>
                <w:b w:val="0"/>
                <w:bCs w:val="0"/>
                <w:sz w:val="20"/>
                <w:szCs w:val="20"/>
              </w:rPr>
              <w:t xml:space="preserve"> or a Selected Elective by an R, an E or an SE.</w:t>
            </w:r>
            <w:r>
              <w:rPr>
                <w:rStyle w:val="FootnoteReference"/>
                <w:b w:val="0"/>
                <w:bCs w:val="0"/>
                <w:sz w:val="20"/>
                <w:szCs w:val="20"/>
              </w:rPr>
              <w:footnoteReference w:id="1"/>
            </w:r>
          </w:p>
        </w:tc>
        <w:tc>
          <w:tcPr>
            <w:tcW w:w="990" w:type="dxa"/>
            <w:vAlign w:val="bottom"/>
          </w:tcPr>
          <w:p w14:paraId="6E6357DA" w14:textId="77777777" w:rsidR="0070737D" w:rsidRPr="00F65CC0" w:rsidRDefault="0070737D" w:rsidP="002C1139">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b w:val="0"/>
                <w:bCs w:val="0"/>
                <w:sz w:val="20"/>
                <w:szCs w:val="20"/>
              </w:rPr>
            </w:pPr>
            <w:r>
              <w:rPr>
                <w:b w:val="0"/>
                <w:bCs w:val="0"/>
                <w:sz w:val="20"/>
                <w:szCs w:val="20"/>
              </w:rPr>
              <w:t>Math &amp; Basic Sciences</w:t>
            </w:r>
          </w:p>
        </w:tc>
        <w:tc>
          <w:tcPr>
            <w:tcW w:w="1260" w:type="dxa"/>
            <w:vAlign w:val="bottom"/>
          </w:tcPr>
          <w:p w14:paraId="742E3144" w14:textId="77777777" w:rsidR="0070737D" w:rsidRPr="005923F3" w:rsidRDefault="0070737D" w:rsidP="002C1139">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b w:val="0"/>
                <w:bCs w:val="0"/>
                <w:sz w:val="20"/>
                <w:szCs w:val="20"/>
              </w:rPr>
            </w:pPr>
            <w:r w:rsidRPr="005923F3">
              <w:rPr>
                <w:b w:val="0"/>
                <w:bCs w:val="0"/>
                <w:sz w:val="20"/>
                <w:szCs w:val="20"/>
              </w:rPr>
              <w:t xml:space="preserve">Engineering </w:t>
            </w:r>
            <w:proofErr w:type="gramStart"/>
            <w:r w:rsidRPr="005923F3">
              <w:rPr>
                <w:b w:val="0"/>
                <w:bCs w:val="0"/>
                <w:sz w:val="20"/>
                <w:szCs w:val="20"/>
              </w:rPr>
              <w:t>Topics;</w:t>
            </w:r>
            <w:proofErr w:type="gramEnd"/>
          </w:p>
          <w:p w14:paraId="2B24ED46" w14:textId="77777777" w:rsidR="0070737D" w:rsidRPr="00F65CC0" w:rsidRDefault="0070737D" w:rsidP="002C1139">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b w:val="0"/>
                <w:bCs w:val="0"/>
                <w:sz w:val="20"/>
                <w:szCs w:val="20"/>
              </w:rPr>
            </w:pPr>
            <w:r w:rsidRPr="005923F3">
              <w:rPr>
                <w:b w:val="0"/>
                <w:bCs w:val="0"/>
                <w:sz w:val="20"/>
                <w:szCs w:val="20"/>
              </w:rPr>
              <w:t>Check if Contains Significant Design (√)</w:t>
            </w:r>
          </w:p>
        </w:tc>
        <w:tc>
          <w:tcPr>
            <w:tcW w:w="720" w:type="dxa"/>
            <w:vAlign w:val="bottom"/>
          </w:tcPr>
          <w:p w14:paraId="42AF5BBD" w14:textId="77777777" w:rsidR="0070737D" w:rsidRPr="00F65CC0" w:rsidRDefault="0070737D" w:rsidP="002C1139">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b w:val="0"/>
                <w:bCs w:val="0"/>
                <w:sz w:val="20"/>
                <w:szCs w:val="20"/>
              </w:rPr>
            </w:pPr>
            <w:r>
              <w:rPr>
                <w:b w:val="0"/>
                <w:bCs w:val="0"/>
                <w:sz w:val="20"/>
                <w:szCs w:val="20"/>
              </w:rPr>
              <w:t>Other</w:t>
            </w:r>
          </w:p>
        </w:tc>
        <w:tc>
          <w:tcPr>
            <w:tcW w:w="1530" w:type="dxa"/>
            <w:vAlign w:val="bottom"/>
          </w:tcPr>
          <w:p w14:paraId="5C5F3C2C" w14:textId="77777777" w:rsidR="0070737D" w:rsidRDefault="0070737D" w:rsidP="002C1139">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sz w:val="20"/>
                <w:szCs w:val="20"/>
              </w:rPr>
            </w:pPr>
            <w:r>
              <w:rPr>
                <w:b w:val="0"/>
                <w:bCs w:val="0"/>
                <w:sz w:val="20"/>
                <w:szCs w:val="20"/>
              </w:rPr>
              <w:t>Last Two Terms the Course was Offered:</w:t>
            </w:r>
          </w:p>
          <w:p w14:paraId="4C944E02" w14:textId="77777777" w:rsidR="0070737D" w:rsidRPr="00F65CC0" w:rsidRDefault="0070737D" w:rsidP="002C1139">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b w:val="0"/>
                <w:bCs w:val="0"/>
                <w:sz w:val="20"/>
                <w:szCs w:val="20"/>
              </w:rPr>
            </w:pPr>
            <w:r>
              <w:rPr>
                <w:b w:val="0"/>
                <w:bCs w:val="0"/>
                <w:sz w:val="20"/>
                <w:szCs w:val="20"/>
              </w:rPr>
              <w:t>Year and Semester (or Quarter)</w:t>
            </w:r>
          </w:p>
        </w:tc>
        <w:tc>
          <w:tcPr>
            <w:tcW w:w="1170" w:type="dxa"/>
            <w:vAlign w:val="bottom"/>
          </w:tcPr>
          <w:p w14:paraId="70817D63" w14:textId="77777777" w:rsidR="0070737D" w:rsidRPr="00F65CC0" w:rsidRDefault="0070737D" w:rsidP="002C1139">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b w:val="0"/>
                <w:bCs w:val="0"/>
                <w:sz w:val="20"/>
                <w:szCs w:val="20"/>
              </w:rPr>
            </w:pPr>
            <w:r>
              <w:rPr>
                <w:b w:val="0"/>
                <w:bCs w:val="0"/>
                <w:sz w:val="20"/>
                <w:szCs w:val="20"/>
              </w:rPr>
              <w:t>Maximum Section Enrollment for the Last Two Terms the Course was Offered</w:t>
            </w:r>
            <w:r>
              <w:rPr>
                <w:rStyle w:val="FootnoteReference"/>
                <w:b w:val="0"/>
                <w:bCs w:val="0"/>
                <w:sz w:val="20"/>
                <w:szCs w:val="20"/>
              </w:rPr>
              <w:footnoteReference w:id="2"/>
            </w:r>
          </w:p>
        </w:tc>
      </w:tr>
      <w:tr w:rsidR="0070737D" w14:paraId="64CAB5A1" w14:textId="77777777" w:rsidTr="002C1139">
        <w:tc>
          <w:tcPr>
            <w:tcW w:w="6840" w:type="dxa"/>
          </w:tcPr>
          <w:p w14:paraId="46ABF498" w14:textId="77777777" w:rsidR="0070737D" w:rsidRPr="0085566F" w:rsidRDefault="0070737D" w:rsidP="002C1139">
            <w:pPr>
              <w:rPr>
                <w:b/>
                <w:sz w:val="20"/>
                <w:szCs w:val="20"/>
              </w:rPr>
            </w:pPr>
          </w:p>
        </w:tc>
        <w:tc>
          <w:tcPr>
            <w:tcW w:w="1440" w:type="dxa"/>
          </w:tcPr>
          <w:p w14:paraId="4DD34488" w14:textId="77777777" w:rsidR="0070737D" w:rsidRPr="0085566F" w:rsidRDefault="0070737D" w:rsidP="002C1139">
            <w:pPr>
              <w:rPr>
                <w:b/>
                <w:sz w:val="20"/>
                <w:szCs w:val="20"/>
              </w:rPr>
            </w:pPr>
          </w:p>
        </w:tc>
        <w:tc>
          <w:tcPr>
            <w:tcW w:w="990" w:type="dxa"/>
          </w:tcPr>
          <w:p w14:paraId="3CF90307" w14:textId="77777777" w:rsidR="0070737D" w:rsidRPr="0085566F" w:rsidRDefault="0070737D" w:rsidP="002C1139">
            <w:pPr>
              <w:rPr>
                <w:b/>
                <w:sz w:val="20"/>
                <w:szCs w:val="20"/>
              </w:rPr>
            </w:pPr>
          </w:p>
        </w:tc>
        <w:tc>
          <w:tcPr>
            <w:tcW w:w="1260" w:type="dxa"/>
          </w:tcPr>
          <w:p w14:paraId="37F5F36B" w14:textId="77777777" w:rsidR="0070737D" w:rsidRPr="0085566F" w:rsidRDefault="0070737D" w:rsidP="002C1139">
            <w:pPr>
              <w:rPr>
                <w:b/>
                <w:sz w:val="20"/>
                <w:szCs w:val="20"/>
              </w:rPr>
            </w:pPr>
          </w:p>
        </w:tc>
        <w:tc>
          <w:tcPr>
            <w:tcW w:w="720" w:type="dxa"/>
          </w:tcPr>
          <w:p w14:paraId="71881B79" w14:textId="77777777" w:rsidR="0070737D" w:rsidRPr="0085566F" w:rsidRDefault="0070737D" w:rsidP="002C1139">
            <w:pPr>
              <w:rPr>
                <w:b/>
                <w:sz w:val="20"/>
                <w:szCs w:val="20"/>
              </w:rPr>
            </w:pPr>
          </w:p>
        </w:tc>
        <w:tc>
          <w:tcPr>
            <w:tcW w:w="1530" w:type="dxa"/>
          </w:tcPr>
          <w:p w14:paraId="0D92D55D" w14:textId="77777777" w:rsidR="0070737D" w:rsidRPr="0085566F" w:rsidRDefault="0070737D" w:rsidP="002C1139">
            <w:pPr>
              <w:rPr>
                <w:b/>
                <w:sz w:val="20"/>
                <w:szCs w:val="20"/>
              </w:rPr>
            </w:pPr>
          </w:p>
        </w:tc>
        <w:tc>
          <w:tcPr>
            <w:tcW w:w="1170" w:type="dxa"/>
          </w:tcPr>
          <w:p w14:paraId="5510138C" w14:textId="77777777" w:rsidR="0070737D" w:rsidRPr="0085566F" w:rsidRDefault="0070737D" w:rsidP="002C1139">
            <w:pPr>
              <w:rPr>
                <w:b/>
                <w:sz w:val="20"/>
                <w:szCs w:val="20"/>
              </w:rPr>
            </w:pPr>
          </w:p>
        </w:tc>
      </w:tr>
      <w:tr w:rsidR="0070737D" w14:paraId="07068C45" w14:textId="77777777" w:rsidTr="002C1139">
        <w:tc>
          <w:tcPr>
            <w:tcW w:w="6840" w:type="dxa"/>
          </w:tcPr>
          <w:p w14:paraId="4FA6BE2D" w14:textId="77777777" w:rsidR="0070737D" w:rsidRPr="0085566F" w:rsidRDefault="0070737D" w:rsidP="002C1139">
            <w:pPr>
              <w:rPr>
                <w:b/>
                <w:sz w:val="20"/>
                <w:szCs w:val="20"/>
              </w:rPr>
            </w:pPr>
          </w:p>
        </w:tc>
        <w:tc>
          <w:tcPr>
            <w:tcW w:w="1440" w:type="dxa"/>
          </w:tcPr>
          <w:p w14:paraId="4ADA9246" w14:textId="77777777" w:rsidR="0070737D" w:rsidRPr="0085566F" w:rsidRDefault="0070737D" w:rsidP="002C1139">
            <w:pPr>
              <w:rPr>
                <w:b/>
                <w:sz w:val="20"/>
                <w:szCs w:val="20"/>
              </w:rPr>
            </w:pPr>
          </w:p>
        </w:tc>
        <w:tc>
          <w:tcPr>
            <w:tcW w:w="990" w:type="dxa"/>
          </w:tcPr>
          <w:p w14:paraId="3E2A5DAC" w14:textId="77777777" w:rsidR="0070737D" w:rsidRPr="0085566F" w:rsidRDefault="0070737D" w:rsidP="002C1139">
            <w:pPr>
              <w:rPr>
                <w:b/>
                <w:sz w:val="20"/>
                <w:szCs w:val="20"/>
              </w:rPr>
            </w:pPr>
          </w:p>
        </w:tc>
        <w:tc>
          <w:tcPr>
            <w:tcW w:w="1260" w:type="dxa"/>
          </w:tcPr>
          <w:p w14:paraId="7A586BF1" w14:textId="77777777" w:rsidR="0070737D" w:rsidRPr="0085566F" w:rsidRDefault="0070737D" w:rsidP="002C1139">
            <w:pPr>
              <w:rPr>
                <w:b/>
                <w:sz w:val="20"/>
                <w:szCs w:val="20"/>
              </w:rPr>
            </w:pPr>
          </w:p>
        </w:tc>
        <w:tc>
          <w:tcPr>
            <w:tcW w:w="720" w:type="dxa"/>
          </w:tcPr>
          <w:p w14:paraId="2D32024D" w14:textId="77777777" w:rsidR="0070737D" w:rsidRPr="0085566F" w:rsidRDefault="0070737D" w:rsidP="002C1139">
            <w:pPr>
              <w:rPr>
                <w:b/>
                <w:sz w:val="20"/>
                <w:szCs w:val="20"/>
              </w:rPr>
            </w:pPr>
          </w:p>
        </w:tc>
        <w:tc>
          <w:tcPr>
            <w:tcW w:w="1530" w:type="dxa"/>
          </w:tcPr>
          <w:p w14:paraId="728F004A" w14:textId="77777777" w:rsidR="0070737D" w:rsidRPr="0085566F" w:rsidRDefault="0070737D" w:rsidP="002C1139">
            <w:pPr>
              <w:rPr>
                <w:b/>
                <w:sz w:val="20"/>
                <w:szCs w:val="20"/>
              </w:rPr>
            </w:pPr>
          </w:p>
        </w:tc>
        <w:tc>
          <w:tcPr>
            <w:tcW w:w="1170" w:type="dxa"/>
          </w:tcPr>
          <w:p w14:paraId="730AF930" w14:textId="77777777" w:rsidR="0070737D" w:rsidRPr="0085566F" w:rsidRDefault="0070737D" w:rsidP="002C1139">
            <w:pPr>
              <w:rPr>
                <w:b/>
                <w:sz w:val="20"/>
                <w:szCs w:val="20"/>
              </w:rPr>
            </w:pPr>
          </w:p>
        </w:tc>
      </w:tr>
      <w:tr w:rsidR="0070737D" w14:paraId="7A720F8A" w14:textId="77777777" w:rsidTr="002C1139">
        <w:tc>
          <w:tcPr>
            <w:tcW w:w="6840" w:type="dxa"/>
          </w:tcPr>
          <w:p w14:paraId="213FE0DA" w14:textId="77777777" w:rsidR="0070737D" w:rsidRPr="0085566F" w:rsidRDefault="0070737D" w:rsidP="002C1139">
            <w:pPr>
              <w:rPr>
                <w:b/>
                <w:sz w:val="20"/>
                <w:szCs w:val="20"/>
              </w:rPr>
            </w:pPr>
          </w:p>
        </w:tc>
        <w:tc>
          <w:tcPr>
            <w:tcW w:w="1440" w:type="dxa"/>
          </w:tcPr>
          <w:p w14:paraId="2AA1BE00" w14:textId="77777777" w:rsidR="0070737D" w:rsidRPr="0085566F" w:rsidRDefault="0070737D" w:rsidP="002C1139">
            <w:pPr>
              <w:rPr>
                <w:b/>
                <w:sz w:val="20"/>
                <w:szCs w:val="20"/>
              </w:rPr>
            </w:pPr>
          </w:p>
        </w:tc>
        <w:tc>
          <w:tcPr>
            <w:tcW w:w="990" w:type="dxa"/>
          </w:tcPr>
          <w:p w14:paraId="1A02BF53" w14:textId="77777777" w:rsidR="0070737D" w:rsidRPr="0085566F" w:rsidRDefault="0070737D" w:rsidP="002C1139">
            <w:pPr>
              <w:rPr>
                <w:b/>
                <w:sz w:val="20"/>
                <w:szCs w:val="20"/>
              </w:rPr>
            </w:pPr>
          </w:p>
        </w:tc>
        <w:tc>
          <w:tcPr>
            <w:tcW w:w="1260" w:type="dxa"/>
          </w:tcPr>
          <w:p w14:paraId="767284E7" w14:textId="77777777" w:rsidR="0070737D" w:rsidRPr="0085566F" w:rsidRDefault="0070737D" w:rsidP="002C1139">
            <w:pPr>
              <w:rPr>
                <w:b/>
                <w:sz w:val="20"/>
                <w:szCs w:val="20"/>
              </w:rPr>
            </w:pPr>
          </w:p>
        </w:tc>
        <w:tc>
          <w:tcPr>
            <w:tcW w:w="720" w:type="dxa"/>
          </w:tcPr>
          <w:p w14:paraId="22618323" w14:textId="77777777" w:rsidR="0070737D" w:rsidRPr="0085566F" w:rsidRDefault="0070737D" w:rsidP="002C1139">
            <w:pPr>
              <w:rPr>
                <w:b/>
                <w:sz w:val="20"/>
                <w:szCs w:val="20"/>
              </w:rPr>
            </w:pPr>
          </w:p>
        </w:tc>
        <w:tc>
          <w:tcPr>
            <w:tcW w:w="1530" w:type="dxa"/>
          </w:tcPr>
          <w:p w14:paraId="11F09AE0" w14:textId="77777777" w:rsidR="0070737D" w:rsidRPr="0085566F" w:rsidRDefault="0070737D" w:rsidP="002C1139">
            <w:pPr>
              <w:rPr>
                <w:b/>
                <w:sz w:val="20"/>
                <w:szCs w:val="20"/>
              </w:rPr>
            </w:pPr>
          </w:p>
        </w:tc>
        <w:tc>
          <w:tcPr>
            <w:tcW w:w="1170" w:type="dxa"/>
          </w:tcPr>
          <w:p w14:paraId="56724FF3" w14:textId="77777777" w:rsidR="0070737D" w:rsidRPr="0085566F" w:rsidRDefault="0070737D" w:rsidP="002C1139">
            <w:pPr>
              <w:rPr>
                <w:b/>
                <w:sz w:val="20"/>
                <w:szCs w:val="20"/>
              </w:rPr>
            </w:pPr>
          </w:p>
        </w:tc>
      </w:tr>
      <w:tr w:rsidR="0070737D" w14:paraId="3734CF1F" w14:textId="77777777" w:rsidTr="002C1139">
        <w:tc>
          <w:tcPr>
            <w:tcW w:w="6840" w:type="dxa"/>
          </w:tcPr>
          <w:p w14:paraId="04CB216A" w14:textId="77777777" w:rsidR="0070737D" w:rsidRPr="0085566F" w:rsidRDefault="0070737D" w:rsidP="002C1139">
            <w:pPr>
              <w:rPr>
                <w:b/>
                <w:sz w:val="20"/>
                <w:szCs w:val="20"/>
              </w:rPr>
            </w:pPr>
          </w:p>
        </w:tc>
        <w:tc>
          <w:tcPr>
            <w:tcW w:w="1440" w:type="dxa"/>
          </w:tcPr>
          <w:p w14:paraId="7FCD91C8" w14:textId="77777777" w:rsidR="0070737D" w:rsidRPr="0085566F" w:rsidRDefault="0070737D" w:rsidP="002C1139">
            <w:pPr>
              <w:rPr>
                <w:b/>
                <w:sz w:val="20"/>
                <w:szCs w:val="20"/>
              </w:rPr>
            </w:pPr>
          </w:p>
        </w:tc>
        <w:tc>
          <w:tcPr>
            <w:tcW w:w="990" w:type="dxa"/>
          </w:tcPr>
          <w:p w14:paraId="0C5EA14B" w14:textId="77777777" w:rsidR="0070737D" w:rsidRPr="0085566F" w:rsidRDefault="0070737D" w:rsidP="002C1139">
            <w:pPr>
              <w:rPr>
                <w:b/>
                <w:sz w:val="20"/>
                <w:szCs w:val="20"/>
              </w:rPr>
            </w:pPr>
          </w:p>
        </w:tc>
        <w:tc>
          <w:tcPr>
            <w:tcW w:w="1260" w:type="dxa"/>
          </w:tcPr>
          <w:p w14:paraId="255E62A2" w14:textId="77777777" w:rsidR="0070737D" w:rsidRPr="0085566F" w:rsidRDefault="0070737D" w:rsidP="002C1139">
            <w:pPr>
              <w:rPr>
                <w:b/>
                <w:sz w:val="20"/>
                <w:szCs w:val="20"/>
              </w:rPr>
            </w:pPr>
          </w:p>
        </w:tc>
        <w:tc>
          <w:tcPr>
            <w:tcW w:w="720" w:type="dxa"/>
          </w:tcPr>
          <w:p w14:paraId="30FAB705" w14:textId="77777777" w:rsidR="0070737D" w:rsidRPr="0085566F" w:rsidRDefault="0070737D" w:rsidP="002C1139">
            <w:pPr>
              <w:rPr>
                <w:b/>
                <w:sz w:val="20"/>
                <w:szCs w:val="20"/>
              </w:rPr>
            </w:pPr>
          </w:p>
        </w:tc>
        <w:tc>
          <w:tcPr>
            <w:tcW w:w="1530" w:type="dxa"/>
          </w:tcPr>
          <w:p w14:paraId="1D4C1050" w14:textId="77777777" w:rsidR="0070737D" w:rsidRPr="0085566F" w:rsidRDefault="0070737D" w:rsidP="002C1139">
            <w:pPr>
              <w:rPr>
                <w:b/>
                <w:sz w:val="20"/>
                <w:szCs w:val="20"/>
              </w:rPr>
            </w:pPr>
          </w:p>
        </w:tc>
        <w:tc>
          <w:tcPr>
            <w:tcW w:w="1170" w:type="dxa"/>
          </w:tcPr>
          <w:p w14:paraId="0A1A8A35" w14:textId="77777777" w:rsidR="0070737D" w:rsidRPr="0085566F" w:rsidRDefault="0070737D" w:rsidP="002C1139">
            <w:pPr>
              <w:rPr>
                <w:b/>
                <w:sz w:val="20"/>
                <w:szCs w:val="20"/>
              </w:rPr>
            </w:pPr>
          </w:p>
        </w:tc>
      </w:tr>
      <w:tr w:rsidR="0070737D" w14:paraId="5AF7544B" w14:textId="77777777" w:rsidTr="002C1139">
        <w:tc>
          <w:tcPr>
            <w:tcW w:w="6840" w:type="dxa"/>
            <w:tcBorders>
              <w:bottom w:val="double" w:sz="4" w:space="0" w:color="auto"/>
            </w:tcBorders>
          </w:tcPr>
          <w:p w14:paraId="7FFAB71E" w14:textId="77777777" w:rsidR="0070737D" w:rsidRPr="0085566F" w:rsidRDefault="0070737D" w:rsidP="002C1139">
            <w:pPr>
              <w:rPr>
                <w:b/>
                <w:sz w:val="20"/>
                <w:szCs w:val="20"/>
              </w:rPr>
            </w:pPr>
          </w:p>
        </w:tc>
        <w:tc>
          <w:tcPr>
            <w:tcW w:w="1440" w:type="dxa"/>
            <w:tcBorders>
              <w:bottom w:val="double" w:sz="4" w:space="0" w:color="auto"/>
            </w:tcBorders>
          </w:tcPr>
          <w:p w14:paraId="504FF874" w14:textId="77777777" w:rsidR="0070737D" w:rsidRPr="0085566F" w:rsidRDefault="0070737D" w:rsidP="002C1139">
            <w:pPr>
              <w:rPr>
                <w:b/>
                <w:sz w:val="20"/>
                <w:szCs w:val="20"/>
              </w:rPr>
            </w:pPr>
          </w:p>
        </w:tc>
        <w:tc>
          <w:tcPr>
            <w:tcW w:w="990" w:type="dxa"/>
            <w:tcBorders>
              <w:bottom w:val="double" w:sz="4" w:space="0" w:color="auto"/>
            </w:tcBorders>
          </w:tcPr>
          <w:p w14:paraId="26FB4C0A" w14:textId="77777777" w:rsidR="0070737D" w:rsidRPr="0085566F" w:rsidRDefault="0070737D" w:rsidP="002C1139">
            <w:pPr>
              <w:rPr>
                <w:b/>
                <w:sz w:val="20"/>
                <w:szCs w:val="20"/>
              </w:rPr>
            </w:pPr>
          </w:p>
        </w:tc>
        <w:tc>
          <w:tcPr>
            <w:tcW w:w="1260" w:type="dxa"/>
            <w:tcBorders>
              <w:bottom w:val="double" w:sz="4" w:space="0" w:color="auto"/>
            </w:tcBorders>
          </w:tcPr>
          <w:p w14:paraId="11A0E391" w14:textId="77777777" w:rsidR="0070737D" w:rsidRPr="0085566F" w:rsidRDefault="0070737D" w:rsidP="002C1139">
            <w:pPr>
              <w:rPr>
                <w:b/>
                <w:sz w:val="20"/>
                <w:szCs w:val="20"/>
              </w:rPr>
            </w:pPr>
          </w:p>
        </w:tc>
        <w:tc>
          <w:tcPr>
            <w:tcW w:w="720" w:type="dxa"/>
            <w:tcBorders>
              <w:bottom w:val="double" w:sz="4" w:space="0" w:color="auto"/>
            </w:tcBorders>
          </w:tcPr>
          <w:p w14:paraId="6446F389" w14:textId="77777777" w:rsidR="0070737D" w:rsidRPr="0085566F" w:rsidRDefault="0070737D" w:rsidP="002C1139">
            <w:pPr>
              <w:rPr>
                <w:b/>
                <w:sz w:val="20"/>
                <w:szCs w:val="20"/>
              </w:rPr>
            </w:pPr>
          </w:p>
        </w:tc>
        <w:tc>
          <w:tcPr>
            <w:tcW w:w="1530" w:type="dxa"/>
            <w:tcBorders>
              <w:bottom w:val="double" w:sz="4" w:space="0" w:color="auto"/>
            </w:tcBorders>
          </w:tcPr>
          <w:p w14:paraId="10F9C203" w14:textId="77777777" w:rsidR="0070737D" w:rsidRPr="0085566F" w:rsidRDefault="0070737D" w:rsidP="002C1139">
            <w:pPr>
              <w:rPr>
                <w:b/>
                <w:sz w:val="20"/>
                <w:szCs w:val="20"/>
              </w:rPr>
            </w:pPr>
          </w:p>
        </w:tc>
        <w:tc>
          <w:tcPr>
            <w:tcW w:w="1170" w:type="dxa"/>
            <w:tcBorders>
              <w:bottom w:val="double" w:sz="4" w:space="0" w:color="auto"/>
            </w:tcBorders>
          </w:tcPr>
          <w:p w14:paraId="5894AE80" w14:textId="77777777" w:rsidR="0070737D" w:rsidRPr="0085566F" w:rsidRDefault="0070737D" w:rsidP="002C1139">
            <w:pPr>
              <w:rPr>
                <w:b/>
                <w:sz w:val="20"/>
                <w:szCs w:val="20"/>
              </w:rPr>
            </w:pPr>
          </w:p>
        </w:tc>
      </w:tr>
      <w:tr w:rsidR="0070737D" w14:paraId="16284036" w14:textId="77777777" w:rsidTr="002C1139">
        <w:tc>
          <w:tcPr>
            <w:tcW w:w="6840" w:type="dxa"/>
            <w:tcBorders>
              <w:top w:val="double" w:sz="4" w:space="0" w:color="auto"/>
            </w:tcBorders>
          </w:tcPr>
          <w:p w14:paraId="5D699B62" w14:textId="77777777" w:rsidR="0070737D" w:rsidRDefault="0070737D" w:rsidP="002C1139">
            <w:pPr>
              <w:rPr>
                <w:bCs/>
                <w:sz w:val="20"/>
                <w:szCs w:val="20"/>
              </w:rPr>
            </w:pPr>
            <w:r>
              <w:rPr>
                <w:bCs/>
                <w:sz w:val="20"/>
                <w:szCs w:val="20"/>
              </w:rPr>
              <w:t>Totals (in terms of semester credit hours)</w:t>
            </w:r>
          </w:p>
        </w:tc>
        <w:tc>
          <w:tcPr>
            <w:tcW w:w="1440" w:type="dxa"/>
            <w:tcBorders>
              <w:top w:val="double" w:sz="4" w:space="0" w:color="auto"/>
            </w:tcBorders>
            <w:shd w:val="clear" w:color="auto" w:fill="000000" w:themeFill="text1"/>
            <w:vAlign w:val="center"/>
          </w:tcPr>
          <w:p w14:paraId="377AEC26" w14:textId="77777777" w:rsidR="0070737D" w:rsidRPr="00DB5B9A" w:rsidRDefault="0070737D" w:rsidP="002C1139">
            <w:pPr>
              <w:jc w:val="center"/>
              <w:rPr>
                <w:bCs/>
                <w:sz w:val="20"/>
                <w:szCs w:val="20"/>
              </w:rPr>
            </w:pPr>
            <w:r>
              <w:rPr>
                <w:bCs/>
                <w:sz w:val="20"/>
                <w:szCs w:val="20"/>
              </w:rPr>
              <w:t>-</w:t>
            </w:r>
          </w:p>
        </w:tc>
        <w:tc>
          <w:tcPr>
            <w:tcW w:w="990" w:type="dxa"/>
            <w:tcBorders>
              <w:top w:val="double" w:sz="4" w:space="0" w:color="auto"/>
            </w:tcBorders>
            <w:vAlign w:val="center"/>
          </w:tcPr>
          <w:p w14:paraId="01C236B7" w14:textId="77777777" w:rsidR="0070737D" w:rsidRPr="00DB5B9A" w:rsidRDefault="0070737D" w:rsidP="002C1139">
            <w:pPr>
              <w:jc w:val="center"/>
              <w:rPr>
                <w:bCs/>
                <w:sz w:val="20"/>
                <w:szCs w:val="20"/>
              </w:rPr>
            </w:pPr>
          </w:p>
        </w:tc>
        <w:tc>
          <w:tcPr>
            <w:tcW w:w="1260" w:type="dxa"/>
            <w:tcBorders>
              <w:top w:val="double" w:sz="4" w:space="0" w:color="auto"/>
            </w:tcBorders>
            <w:shd w:val="clear" w:color="auto" w:fill="FFFFFF" w:themeFill="background1"/>
            <w:vAlign w:val="center"/>
          </w:tcPr>
          <w:p w14:paraId="12B9B3D8" w14:textId="77777777" w:rsidR="0070737D" w:rsidRPr="00DB5B9A" w:rsidRDefault="0070737D" w:rsidP="002C1139">
            <w:pPr>
              <w:jc w:val="center"/>
              <w:rPr>
                <w:bCs/>
                <w:sz w:val="20"/>
                <w:szCs w:val="20"/>
              </w:rPr>
            </w:pPr>
          </w:p>
        </w:tc>
        <w:tc>
          <w:tcPr>
            <w:tcW w:w="720" w:type="dxa"/>
            <w:tcBorders>
              <w:top w:val="double" w:sz="4" w:space="0" w:color="auto"/>
            </w:tcBorders>
            <w:vAlign w:val="center"/>
          </w:tcPr>
          <w:p w14:paraId="79352322" w14:textId="77777777" w:rsidR="0070737D" w:rsidRPr="0085566F" w:rsidRDefault="0070737D" w:rsidP="002C1139">
            <w:pPr>
              <w:jc w:val="center"/>
              <w:rPr>
                <w:b/>
                <w:sz w:val="20"/>
                <w:szCs w:val="20"/>
              </w:rPr>
            </w:pPr>
          </w:p>
        </w:tc>
        <w:tc>
          <w:tcPr>
            <w:tcW w:w="1530" w:type="dxa"/>
            <w:tcBorders>
              <w:top w:val="double" w:sz="4" w:space="0" w:color="auto"/>
            </w:tcBorders>
            <w:shd w:val="clear" w:color="auto" w:fill="000000" w:themeFill="text1"/>
            <w:vAlign w:val="center"/>
          </w:tcPr>
          <w:p w14:paraId="0691D301" w14:textId="77777777" w:rsidR="0070737D" w:rsidRDefault="0070737D" w:rsidP="002C1139">
            <w:pPr>
              <w:jc w:val="center"/>
              <w:rPr>
                <w:b/>
                <w:sz w:val="20"/>
                <w:szCs w:val="20"/>
              </w:rPr>
            </w:pPr>
            <w:r>
              <w:rPr>
                <w:b/>
                <w:sz w:val="20"/>
                <w:szCs w:val="20"/>
              </w:rPr>
              <w:t>-</w:t>
            </w:r>
          </w:p>
        </w:tc>
        <w:tc>
          <w:tcPr>
            <w:tcW w:w="1170" w:type="dxa"/>
            <w:tcBorders>
              <w:top w:val="double" w:sz="4" w:space="0" w:color="auto"/>
            </w:tcBorders>
            <w:shd w:val="clear" w:color="auto" w:fill="000000" w:themeFill="text1"/>
            <w:vAlign w:val="center"/>
          </w:tcPr>
          <w:p w14:paraId="23588663" w14:textId="77777777" w:rsidR="0070737D" w:rsidRDefault="0070737D" w:rsidP="002C1139">
            <w:pPr>
              <w:jc w:val="center"/>
              <w:rPr>
                <w:b/>
                <w:sz w:val="20"/>
                <w:szCs w:val="20"/>
              </w:rPr>
            </w:pPr>
            <w:r>
              <w:rPr>
                <w:b/>
                <w:sz w:val="20"/>
                <w:szCs w:val="20"/>
              </w:rPr>
              <w:t>-</w:t>
            </w:r>
          </w:p>
        </w:tc>
      </w:tr>
      <w:tr w:rsidR="0070737D" w14:paraId="63DB00D6" w14:textId="77777777" w:rsidTr="002C1139">
        <w:tc>
          <w:tcPr>
            <w:tcW w:w="6840" w:type="dxa"/>
            <w:tcBorders>
              <w:top w:val="double" w:sz="4" w:space="0" w:color="auto"/>
            </w:tcBorders>
            <w:shd w:val="clear" w:color="auto" w:fill="000000" w:themeFill="text1"/>
            <w:vAlign w:val="center"/>
          </w:tcPr>
          <w:p w14:paraId="21340C98" w14:textId="77777777" w:rsidR="0070737D" w:rsidRDefault="0070737D" w:rsidP="002C1139">
            <w:pPr>
              <w:jc w:val="center"/>
              <w:rPr>
                <w:bCs/>
                <w:sz w:val="20"/>
                <w:szCs w:val="20"/>
              </w:rPr>
            </w:pPr>
            <w:r>
              <w:rPr>
                <w:bCs/>
                <w:sz w:val="20"/>
                <w:szCs w:val="20"/>
              </w:rPr>
              <w:t>-</w:t>
            </w:r>
          </w:p>
        </w:tc>
        <w:tc>
          <w:tcPr>
            <w:tcW w:w="1440" w:type="dxa"/>
            <w:tcBorders>
              <w:top w:val="double" w:sz="4" w:space="0" w:color="auto"/>
            </w:tcBorders>
            <w:shd w:val="clear" w:color="auto" w:fill="000000" w:themeFill="text1"/>
            <w:vAlign w:val="center"/>
          </w:tcPr>
          <w:p w14:paraId="64D3E6CD" w14:textId="77777777" w:rsidR="0070737D" w:rsidRPr="00DB5B9A" w:rsidRDefault="0070737D" w:rsidP="002C1139">
            <w:pPr>
              <w:jc w:val="center"/>
              <w:rPr>
                <w:bCs/>
                <w:sz w:val="20"/>
                <w:szCs w:val="20"/>
              </w:rPr>
            </w:pPr>
          </w:p>
        </w:tc>
        <w:tc>
          <w:tcPr>
            <w:tcW w:w="990" w:type="dxa"/>
            <w:tcBorders>
              <w:top w:val="double" w:sz="4" w:space="0" w:color="auto"/>
            </w:tcBorders>
            <w:shd w:val="clear" w:color="auto" w:fill="000000" w:themeFill="text1"/>
            <w:vAlign w:val="center"/>
          </w:tcPr>
          <w:p w14:paraId="304A4088" w14:textId="77777777" w:rsidR="0070737D" w:rsidRPr="00DB5B9A" w:rsidRDefault="0070737D" w:rsidP="002C1139">
            <w:pPr>
              <w:jc w:val="center"/>
              <w:rPr>
                <w:bCs/>
                <w:sz w:val="20"/>
                <w:szCs w:val="20"/>
              </w:rPr>
            </w:pPr>
            <w:r>
              <w:rPr>
                <w:bCs/>
                <w:sz w:val="20"/>
                <w:szCs w:val="20"/>
              </w:rPr>
              <w:t>-</w:t>
            </w:r>
          </w:p>
        </w:tc>
        <w:tc>
          <w:tcPr>
            <w:tcW w:w="1260" w:type="dxa"/>
            <w:tcBorders>
              <w:top w:val="double" w:sz="4" w:space="0" w:color="auto"/>
            </w:tcBorders>
            <w:shd w:val="clear" w:color="auto" w:fill="000000" w:themeFill="text1"/>
            <w:vAlign w:val="center"/>
          </w:tcPr>
          <w:p w14:paraId="2B9A7720" w14:textId="77777777" w:rsidR="0070737D" w:rsidRPr="00DB5B9A" w:rsidRDefault="0070737D" w:rsidP="002C1139">
            <w:pPr>
              <w:jc w:val="center"/>
              <w:rPr>
                <w:bCs/>
                <w:sz w:val="20"/>
                <w:szCs w:val="20"/>
              </w:rPr>
            </w:pPr>
            <w:r>
              <w:rPr>
                <w:bCs/>
                <w:sz w:val="20"/>
                <w:szCs w:val="20"/>
              </w:rPr>
              <w:t>-</w:t>
            </w:r>
          </w:p>
        </w:tc>
        <w:tc>
          <w:tcPr>
            <w:tcW w:w="720" w:type="dxa"/>
            <w:tcBorders>
              <w:top w:val="double" w:sz="4" w:space="0" w:color="auto"/>
            </w:tcBorders>
            <w:shd w:val="clear" w:color="auto" w:fill="000000" w:themeFill="text1"/>
            <w:vAlign w:val="center"/>
          </w:tcPr>
          <w:p w14:paraId="5FD8D8AB" w14:textId="77777777" w:rsidR="0070737D" w:rsidRPr="0085566F" w:rsidRDefault="0070737D" w:rsidP="002C1139">
            <w:pPr>
              <w:jc w:val="center"/>
              <w:rPr>
                <w:b/>
                <w:sz w:val="20"/>
                <w:szCs w:val="20"/>
              </w:rPr>
            </w:pPr>
            <w:r>
              <w:rPr>
                <w:b/>
                <w:sz w:val="20"/>
                <w:szCs w:val="20"/>
              </w:rPr>
              <w:t>-</w:t>
            </w:r>
          </w:p>
        </w:tc>
        <w:tc>
          <w:tcPr>
            <w:tcW w:w="1530" w:type="dxa"/>
            <w:tcBorders>
              <w:top w:val="double" w:sz="4" w:space="0" w:color="auto"/>
            </w:tcBorders>
            <w:shd w:val="clear" w:color="auto" w:fill="000000" w:themeFill="text1"/>
            <w:vAlign w:val="center"/>
          </w:tcPr>
          <w:p w14:paraId="1CFD145B" w14:textId="77777777" w:rsidR="0070737D" w:rsidRDefault="0070737D" w:rsidP="002C1139">
            <w:pPr>
              <w:jc w:val="center"/>
              <w:rPr>
                <w:b/>
                <w:sz w:val="20"/>
                <w:szCs w:val="20"/>
              </w:rPr>
            </w:pPr>
          </w:p>
        </w:tc>
        <w:tc>
          <w:tcPr>
            <w:tcW w:w="1170" w:type="dxa"/>
            <w:tcBorders>
              <w:top w:val="double" w:sz="4" w:space="0" w:color="auto"/>
            </w:tcBorders>
            <w:shd w:val="clear" w:color="auto" w:fill="000000" w:themeFill="text1"/>
            <w:vAlign w:val="center"/>
          </w:tcPr>
          <w:p w14:paraId="3402A0AE" w14:textId="77777777" w:rsidR="0070737D" w:rsidRDefault="0070737D" w:rsidP="002C1139">
            <w:pPr>
              <w:jc w:val="center"/>
              <w:rPr>
                <w:b/>
                <w:sz w:val="20"/>
                <w:szCs w:val="20"/>
              </w:rPr>
            </w:pPr>
          </w:p>
        </w:tc>
      </w:tr>
      <w:tr w:rsidR="0070737D" w14:paraId="15760A73" w14:textId="77777777" w:rsidTr="002C1139">
        <w:tc>
          <w:tcPr>
            <w:tcW w:w="6840" w:type="dxa"/>
            <w:tcBorders>
              <w:top w:val="double" w:sz="4" w:space="0" w:color="auto"/>
            </w:tcBorders>
          </w:tcPr>
          <w:p w14:paraId="63BBF279" w14:textId="77777777" w:rsidR="0070737D" w:rsidRPr="0085566F" w:rsidRDefault="0070737D" w:rsidP="002C1139">
            <w:pPr>
              <w:rPr>
                <w:bCs/>
                <w:sz w:val="20"/>
                <w:szCs w:val="20"/>
              </w:rPr>
            </w:pPr>
            <w:r>
              <w:rPr>
                <w:bCs/>
                <w:sz w:val="20"/>
                <w:szCs w:val="20"/>
              </w:rPr>
              <w:t>Minimum Semester Credit Hours</w:t>
            </w:r>
          </w:p>
        </w:tc>
        <w:tc>
          <w:tcPr>
            <w:tcW w:w="1440" w:type="dxa"/>
            <w:tcBorders>
              <w:top w:val="double" w:sz="4" w:space="0" w:color="auto"/>
            </w:tcBorders>
            <w:shd w:val="clear" w:color="auto" w:fill="000000" w:themeFill="text1"/>
            <w:vAlign w:val="center"/>
          </w:tcPr>
          <w:p w14:paraId="3C51F8E7" w14:textId="77777777" w:rsidR="0070737D" w:rsidRPr="00DB5B9A" w:rsidRDefault="0070737D" w:rsidP="002C1139">
            <w:pPr>
              <w:jc w:val="center"/>
              <w:rPr>
                <w:bCs/>
                <w:sz w:val="20"/>
                <w:szCs w:val="20"/>
              </w:rPr>
            </w:pPr>
            <w:r w:rsidRPr="00DB5B9A">
              <w:rPr>
                <w:bCs/>
                <w:sz w:val="20"/>
                <w:szCs w:val="20"/>
              </w:rPr>
              <w:t>-</w:t>
            </w:r>
          </w:p>
        </w:tc>
        <w:tc>
          <w:tcPr>
            <w:tcW w:w="990" w:type="dxa"/>
            <w:tcBorders>
              <w:top w:val="double" w:sz="4" w:space="0" w:color="auto"/>
            </w:tcBorders>
            <w:vAlign w:val="center"/>
          </w:tcPr>
          <w:p w14:paraId="2FC693CE" w14:textId="77777777" w:rsidR="0070737D" w:rsidRPr="00DB5B9A" w:rsidRDefault="0070737D" w:rsidP="002C1139">
            <w:pPr>
              <w:jc w:val="center"/>
              <w:rPr>
                <w:bCs/>
                <w:sz w:val="20"/>
                <w:szCs w:val="20"/>
              </w:rPr>
            </w:pPr>
            <w:r w:rsidRPr="00DB5B9A">
              <w:rPr>
                <w:bCs/>
                <w:sz w:val="20"/>
                <w:szCs w:val="20"/>
              </w:rPr>
              <w:t>30 hours</w:t>
            </w:r>
          </w:p>
        </w:tc>
        <w:tc>
          <w:tcPr>
            <w:tcW w:w="1260" w:type="dxa"/>
            <w:tcBorders>
              <w:top w:val="double" w:sz="4" w:space="0" w:color="auto"/>
            </w:tcBorders>
            <w:shd w:val="clear" w:color="auto" w:fill="FFFFFF" w:themeFill="background1"/>
            <w:vAlign w:val="center"/>
          </w:tcPr>
          <w:p w14:paraId="7021102A" w14:textId="77777777" w:rsidR="0070737D" w:rsidRPr="00DB5B9A" w:rsidRDefault="0070737D" w:rsidP="002C1139">
            <w:pPr>
              <w:jc w:val="center"/>
              <w:rPr>
                <w:bCs/>
                <w:sz w:val="20"/>
                <w:szCs w:val="20"/>
              </w:rPr>
            </w:pPr>
            <w:r w:rsidRPr="00DB5B9A">
              <w:rPr>
                <w:bCs/>
                <w:sz w:val="20"/>
                <w:szCs w:val="20"/>
              </w:rPr>
              <w:t>45 hours</w:t>
            </w:r>
          </w:p>
        </w:tc>
        <w:tc>
          <w:tcPr>
            <w:tcW w:w="720" w:type="dxa"/>
            <w:tcBorders>
              <w:top w:val="double" w:sz="4" w:space="0" w:color="auto"/>
            </w:tcBorders>
            <w:vAlign w:val="center"/>
          </w:tcPr>
          <w:p w14:paraId="3F75FC4A" w14:textId="77777777" w:rsidR="0070737D" w:rsidRPr="0085566F" w:rsidRDefault="0070737D" w:rsidP="002C1139">
            <w:pPr>
              <w:jc w:val="center"/>
              <w:rPr>
                <w:b/>
                <w:sz w:val="20"/>
                <w:szCs w:val="20"/>
              </w:rPr>
            </w:pPr>
          </w:p>
        </w:tc>
        <w:tc>
          <w:tcPr>
            <w:tcW w:w="1530" w:type="dxa"/>
            <w:tcBorders>
              <w:top w:val="double" w:sz="4" w:space="0" w:color="auto"/>
            </w:tcBorders>
            <w:shd w:val="clear" w:color="auto" w:fill="000000" w:themeFill="text1"/>
            <w:vAlign w:val="center"/>
          </w:tcPr>
          <w:p w14:paraId="2C5C856A" w14:textId="77777777" w:rsidR="0070737D" w:rsidRPr="0085566F" w:rsidRDefault="0070737D" w:rsidP="002C1139">
            <w:pPr>
              <w:jc w:val="center"/>
              <w:rPr>
                <w:b/>
                <w:sz w:val="20"/>
                <w:szCs w:val="20"/>
              </w:rPr>
            </w:pPr>
            <w:r>
              <w:rPr>
                <w:b/>
                <w:sz w:val="20"/>
                <w:szCs w:val="20"/>
              </w:rPr>
              <w:t>-</w:t>
            </w:r>
          </w:p>
        </w:tc>
        <w:tc>
          <w:tcPr>
            <w:tcW w:w="1170" w:type="dxa"/>
            <w:tcBorders>
              <w:top w:val="double" w:sz="4" w:space="0" w:color="auto"/>
            </w:tcBorders>
            <w:shd w:val="clear" w:color="auto" w:fill="000000" w:themeFill="text1"/>
            <w:vAlign w:val="center"/>
          </w:tcPr>
          <w:p w14:paraId="747707E0" w14:textId="77777777" w:rsidR="0070737D" w:rsidRPr="0085566F" w:rsidRDefault="0070737D" w:rsidP="002C1139">
            <w:pPr>
              <w:jc w:val="center"/>
              <w:rPr>
                <w:b/>
                <w:sz w:val="20"/>
                <w:szCs w:val="20"/>
              </w:rPr>
            </w:pPr>
            <w:r>
              <w:rPr>
                <w:b/>
                <w:sz w:val="20"/>
                <w:szCs w:val="20"/>
              </w:rPr>
              <w:t>-</w:t>
            </w:r>
          </w:p>
        </w:tc>
      </w:tr>
      <w:tr w:rsidR="0070737D" w14:paraId="34220F6D" w14:textId="77777777" w:rsidTr="002C1139">
        <w:tc>
          <w:tcPr>
            <w:tcW w:w="6840" w:type="dxa"/>
            <w:tcBorders>
              <w:bottom w:val="single" w:sz="12" w:space="0" w:color="auto"/>
            </w:tcBorders>
          </w:tcPr>
          <w:p w14:paraId="6C7B8ACF" w14:textId="77777777" w:rsidR="0070737D" w:rsidRPr="0085566F" w:rsidRDefault="0070737D" w:rsidP="002C1139">
            <w:pPr>
              <w:rPr>
                <w:bCs/>
                <w:sz w:val="20"/>
                <w:szCs w:val="20"/>
              </w:rPr>
            </w:pPr>
            <w:r>
              <w:rPr>
                <w:bCs/>
                <w:sz w:val="20"/>
                <w:szCs w:val="20"/>
              </w:rPr>
              <w:t>Total must satisfy minimum credit hours</w:t>
            </w:r>
          </w:p>
        </w:tc>
        <w:tc>
          <w:tcPr>
            <w:tcW w:w="1440" w:type="dxa"/>
            <w:tcBorders>
              <w:bottom w:val="single" w:sz="12" w:space="0" w:color="auto"/>
            </w:tcBorders>
            <w:shd w:val="clear" w:color="auto" w:fill="000000" w:themeFill="text1"/>
            <w:vAlign w:val="center"/>
          </w:tcPr>
          <w:p w14:paraId="5A890768" w14:textId="77777777" w:rsidR="0070737D" w:rsidRPr="0085566F" w:rsidRDefault="0070737D" w:rsidP="002C1139">
            <w:pPr>
              <w:jc w:val="center"/>
              <w:rPr>
                <w:b/>
                <w:sz w:val="20"/>
                <w:szCs w:val="20"/>
              </w:rPr>
            </w:pPr>
            <w:r w:rsidRPr="0085566F">
              <w:rPr>
                <w:b/>
                <w:sz w:val="20"/>
                <w:szCs w:val="20"/>
              </w:rPr>
              <w:t>-</w:t>
            </w:r>
          </w:p>
        </w:tc>
        <w:tc>
          <w:tcPr>
            <w:tcW w:w="990" w:type="dxa"/>
            <w:tcBorders>
              <w:bottom w:val="single" w:sz="12" w:space="0" w:color="auto"/>
            </w:tcBorders>
            <w:vAlign w:val="center"/>
          </w:tcPr>
          <w:p w14:paraId="55EE0350" w14:textId="77777777" w:rsidR="0070737D" w:rsidRPr="0085566F" w:rsidRDefault="0070737D" w:rsidP="002C1139">
            <w:pPr>
              <w:jc w:val="center"/>
              <w:rPr>
                <w:b/>
                <w:sz w:val="20"/>
                <w:szCs w:val="20"/>
              </w:rPr>
            </w:pPr>
          </w:p>
        </w:tc>
        <w:tc>
          <w:tcPr>
            <w:tcW w:w="1260" w:type="dxa"/>
            <w:tcBorders>
              <w:bottom w:val="single" w:sz="12" w:space="0" w:color="auto"/>
            </w:tcBorders>
            <w:vAlign w:val="center"/>
          </w:tcPr>
          <w:p w14:paraId="2701E86F" w14:textId="77777777" w:rsidR="0070737D" w:rsidRPr="0085566F" w:rsidRDefault="0070737D" w:rsidP="002C1139">
            <w:pPr>
              <w:jc w:val="center"/>
              <w:rPr>
                <w:b/>
                <w:sz w:val="20"/>
                <w:szCs w:val="20"/>
              </w:rPr>
            </w:pPr>
          </w:p>
        </w:tc>
        <w:tc>
          <w:tcPr>
            <w:tcW w:w="720" w:type="dxa"/>
            <w:tcBorders>
              <w:bottom w:val="single" w:sz="12" w:space="0" w:color="auto"/>
            </w:tcBorders>
            <w:vAlign w:val="center"/>
          </w:tcPr>
          <w:p w14:paraId="0F3EB209" w14:textId="77777777" w:rsidR="0070737D" w:rsidRPr="0085566F" w:rsidRDefault="0070737D" w:rsidP="002C1139">
            <w:pPr>
              <w:jc w:val="center"/>
              <w:rPr>
                <w:b/>
                <w:sz w:val="20"/>
                <w:szCs w:val="20"/>
              </w:rPr>
            </w:pPr>
          </w:p>
        </w:tc>
        <w:tc>
          <w:tcPr>
            <w:tcW w:w="1530" w:type="dxa"/>
            <w:tcBorders>
              <w:bottom w:val="single" w:sz="12" w:space="0" w:color="auto"/>
            </w:tcBorders>
            <w:shd w:val="clear" w:color="auto" w:fill="000000" w:themeFill="text1"/>
            <w:vAlign w:val="center"/>
          </w:tcPr>
          <w:p w14:paraId="7340B039" w14:textId="77777777" w:rsidR="0070737D" w:rsidRPr="0085566F" w:rsidRDefault="0070737D" w:rsidP="002C1139">
            <w:pPr>
              <w:jc w:val="center"/>
              <w:rPr>
                <w:b/>
                <w:sz w:val="20"/>
                <w:szCs w:val="20"/>
              </w:rPr>
            </w:pPr>
            <w:r>
              <w:rPr>
                <w:b/>
                <w:sz w:val="20"/>
                <w:szCs w:val="20"/>
              </w:rPr>
              <w:t>-</w:t>
            </w:r>
          </w:p>
        </w:tc>
        <w:tc>
          <w:tcPr>
            <w:tcW w:w="1170" w:type="dxa"/>
            <w:tcBorders>
              <w:bottom w:val="single" w:sz="12" w:space="0" w:color="auto"/>
            </w:tcBorders>
            <w:shd w:val="clear" w:color="auto" w:fill="000000" w:themeFill="text1"/>
            <w:vAlign w:val="center"/>
          </w:tcPr>
          <w:p w14:paraId="13B57A50" w14:textId="77777777" w:rsidR="0070737D" w:rsidRPr="0085566F" w:rsidRDefault="0070737D" w:rsidP="002C1139">
            <w:pPr>
              <w:jc w:val="center"/>
              <w:rPr>
                <w:b/>
                <w:sz w:val="20"/>
                <w:szCs w:val="20"/>
              </w:rPr>
            </w:pPr>
            <w:r>
              <w:rPr>
                <w:b/>
                <w:sz w:val="20"/>
                <w:szCs w:val="20"/>
              </w:rPr>
              <w:t>-</w:t>
            </w:r>
          </w:p>
        </w:tc>
      </w:tr>
    </w:tbl>
    <w:p w14:paraId="19B6A390" w14:textId="77777777" w:rsidR="0070737D" w:rsidRPr="00982F43" w:rsidRDefault="0070737D" w:rsidP="0070737D">
      <w:pPr>
        <w:rPr>
          <w:sz w:val="20"/>
          <w:szCs w:val="20"/>
        </w:rPr>
      </w:pPr>
    </w:p>
    <w:p w14:paraId="0B080D9B" w14:textId="0EAD926C" w:rsidR="003A34CA" w:rsidRDefault="0070737D" w:rsidP="0070737D">
      <w:pPr>
        <w:jc w:val="center"/>
        <w:rPr>
          <w:rFonts w:ascii="Georgia" w:hAnsi="Georgia"/>
        </w:rPr>
      </w:pPr>
      <w:r w:rsidRPr="00982F43">
        <w:rPr>
          <w:sz w:val="20"/>
          <w:szCs w:val="20"/>
        </w:rPr>
        <w:t>Instructional materials and student work verifying compliance with ABET criteria for the categories indicated above will be required during the campus visit.</w:t>
      </w:r>
    </w:p>
    <w:p w14:paraId="3F25E421" w14:textId="77777777" w:rsidR="0070737D" w:rsidRPr="00820DBD" w:rsidRDefault="0070737D" w:rsidP="003A34CA">
      <w:pPr>
        <w:jc w:val="center"/>
        <w:rPr>
          <w:rFonts w:ascii="Georgia" w:hAnsi="Georgia"/>
        </w:rPr>
      </w:pPr>
    </w:p>
    <w:p w14:paraId="0CBDE77C" w14:textId="6F247E2E" w:rsidR="003A34CA" w:rsidRPr="00B1464D" w:rsidRDefault="003A34CA" w:rsidP="003A34CA">
      <w:pPr>
        <w:rPr>
          <w:sz w:val="20"/>
          <w:szCs w:val="20"/>
        </w:rPr>
      </w:pPr>
    </w:p>
    <w:p w14:paraId="6C662908" w14:textId="77777777" w:rsidR="003A34CA" w:rsidRPr="00B1464D" w:rsidRDefault="003A34CA" w:rsidP="003A34CA">
      <w:pPr>
        <w:rPr>
          <w:sz w:val="20"/>
          <w:szCs w:val="20"/>
        </w:rPr>
        <w:sectPr w:rsidR="003A34CA" w:rsidRPr="00B1464D" w:rsidSect="00876821">
          <w:headerReference w:type="default" r:id="rId16"/>
          <w:type w:val="continuous"/>
          <w:pgSz w:w="15840" w:h="12240" w:orient="landscape"/>
          <w:pgMar w:top="1440" w:right="1440" w:bottom="1440" w:left="1440" w:header="720" w:footer="720" w:gutter="0"/>
          <w:cols w:space="720"/>
        </w:sectPr>
      </w:pPr>
    </w:p>
    <w:p w14:paraId="2640FF76" w14:textId="77777777" w:rsidR="003D1860" w:rsidRPr="00B1464D" w:rsidRDefault="003D1860" w:rsidP="00A51DD3">
      <w:pPr>
        <w:rPr>
          <w:sz w:val="20"/>
          <w:szCs w:val="20"/>
        </w:rPr>
        <w:sectPr w:rsidR="003D1860" w:rsidRPr="00B1464D" w:rsidSect="00876821">
          <w:type w:val="continuous"/>
          <w:pgSz w:w="15840" w:h="12240" w:orient="landscape"/>
          <w:pgMar w:top="1440" w:right="1440" w:bottom="1440" w:left="1440" w:header="720" w:footer="720" w:gutter="0"/>
          <w:cols w:space="720"/>
          <w:docGrid w:linePitch="360"/>
        </w:sectPr>
      </w:pPr>
    </w:p>
    <w:p w14:paraId="2695068B" w14:textId="3F9F875D" w:rsidR="003D1860" w:rsidRPr="00AF2DC5" w:rsidRDefault="003D1860" w:rsidP="00B314B2">
      <w:pPr>
        <w:pStyle w:val="Heading1"/>
        <w:spacing w:before="0"/>
        <w:rPr>
          <w:rFonts w:cs="Arial"/>
          <w:i/>
        </w:rPr>
      </w:pPr>
      <w:bookmarkStart w:id="82" w:name="_Toc98321819"/>
      <w:r w:rsidRPr="00AF2DC5">
        <w:rPr>
          <w:rFonts w:cs="Arial"/>
        </w:rPr>
        <w:lastRenderedPageBreak/>
        <w:t xml:space="preserve">CRITERION </w:t>
      </w:r>
      <w:r w:rsidR="0023058D">
        <w:rPr>
          <w:rFonts w:cs="Arial"/>
        </w:rPr>
        <w:t>MI</w:t>
      </w:r>
      <w:r w:rsidRPr="00AF2DC5">
        <w:rPr>
          <w:rFonts w:cs="Arial"/>
        </w:rPr>
        <w:t>6. FACULTY</w:t>
      </w:r>
      <w:bookmarkEnd w:id="82"/>
      <w:r w:rsidRPr="00AF2DC5">
        <w:rPr>
          <w:rFonts w:cs="Arial"/>
        </w:rPr>
        <w:t xml:space="preserve"> </w:t>
      </w:r>
    </w:p>
    <w:p w14:paraId="3E28D092" w14:textId="77777777" w:rsidR="003D1860" w:rsidRPr="00DE423F" w:rsidRDefault="003D1860" w:rsidP="00C67369">
      <w:pPr>
        <w:rPr>
          <w:rFonts w:ascii="Georgia" w:hAnsi="Georgia"/>
          <w:sz w:val="28"/>
          <w:szCs w:val="28"/>
        </w:rPr>
      </w:pPr>
    </w:p>
    <w:p w14:paraId="3ED65538" w14:textId="77777777" w:rsidR="003D1860" w:rsidRPr="00376129" w:rsidRDefault="003D1860" w:rsidP="006549ED">
      <w:pPr>
        <w:pStyle w:val="Heading2"/>
        <w:numPr>
          <w:ilvl w:val="0"/>
          <w:numId w:val="8"/>
        </w:numPr>
        <w:rPr>
          <w:rFonts w:cs="Arial"/>
        </w:rPr>
      </w:pPr>
      <w:bookmarkStart w:id="83" w:name="_Toc98321820"/>
      <w:r w:rsidRPr="00376129">
        <w:rPr>
          <w:rFonts w:cs="Arial"/>
        </w:rPr>
        <w:t>Faculty Qualifications</w:t>
      </w:r>
      <w:bookmarkEnd w:id="83"/>
    </w:p>
    <w:p w14:paraId="3E9CA54E" w14:textId="77777777" w:rsidR="005E69EE" w:rsidRDefault="005E69EE" w:rsidP="00A51DD3"/>
    <w:p w14:paraId="3F901990" w14:textId="5DAB4063" w:rsidR="003D1860" w:rsidRDefault="003D1860" w:rsidP="00A51DD3">
      <w:r w:rsidRPr="00B1464D">
        <w:t>Describe the qualifications of the faculty</w:t>
      </w:r>
      <w:r w:rsidR="0099429D">
        <w:t xml:space="preserve"> teaching in the undergraduate portion of the program</w:t>
      </w:r>
      <w:r w:rsidRPr="00B1464D">
        <w:t xml:space="preserve"> and how they are adequate to cover all the </w:t>
      </w:r>
      <w:r w:rsidR="00F63162">
        <w:t xml:space="preserve">undergraduate </w:t>
      </w:r>
      <w:r w:rsidRPr="00B1464D">
        <w:t xml:space="preserve">curricular areas of the program </w:t>
      </w:r>
      <w:proofErr w:type="gramStart"/>
      <w:r w:rsidRPr="00B1464D">
        <w:t>and also</w:t>
      </w:r>
      <w:proofErr w:type="gramEnd"/>
      <w:r w:rsidRPr="00B1464D">
        <w:t xml:space="preserve"> meet any applicable program criteria.  This description should include the composition, size, credentials, and experience of the faculty.  Complete Table 6-1.  Include faculty resumes in Appendix B.</w:t>
      </w:r>
    </w:p>
    <w:p w14:paraId="32D471A1" w14:textId="18BEFA9A" w:rsidR="00F63162" w:rsidRDefault="00F63162" w:rsidP="00A51DD3"/>
    <w:p w14:paraId="1BB69D3D" w14:textId="6A0B1DD0" w:rsidR="00F63162" w:rsidRPr="00F63162" w:rsidRDefault="00F63162" w:rsidP="00F63162">
      <w:pPr>
        <w:rPr>
          <w:color w:val="595959" w:themeColor="text1" w:themeTint="A6"/>
        </w:rPr>
      </w:pPr>
      <w:r w:rsidRPr="00F63162">
        <w:rPr>
          <w:color w:val="595959" w:themeColor="text1" w:themeTint="A6"/>
        </w:rPr>
        <w:t>Describe the qualifications of the faculty</w:t>
      </w:r>
      <w:r w:rsidR="00F64AD6">
        <w:rPr>
          <w:color w:val="595959" w:themeColor="text1" w:themeTint="A6"/>
        </w:rPr>
        <w:t xml:space="preserve"> teaching in the master’s program</w:t>
      </w:r>
      <w:r w:rsidRPr="00F63162">
        <w:rPr>
          <w:color w:val="595959" w:themeColor="text1" w:themeTint="A6"/>
        </w:rPr>
        <w:t xml:space="preserve">, demonstrating appropriate education and/or experience to teach master’s level courses.  Describe how they are adequate to cover all the curricular areas of the master’s level program.   This description should include the composition, size, credentials, and experience of the faculty.  </w:t>
      </w:r>
      <w:r w:rsidR="00064D93">
        <w:rPr>
          <w:color w:val="595959" w:themeColor="text1" w:themeTint="A6"/>
        </w:rPr>
        <w:t>Also i</w:t>
      </w:r>
      <w:r>
        <w:rPr>
          <w:color w:val="595959" w:themeColor="text1" w:themeTint="A6"/>
        </w:rPr>
        <w:t>nclude these fa</w:t>
      </w:r>
      <w:r w:rsidR="0069005F">
        <w:rPr>
          <w:color w:val="595959" w:themeColor="text1" w:themeTint="A6"/>
        </w:rPr>
        <w:t>c</w:t>
      </w:r>
      <w:r>
        <w:rPr>
          <w:color w:val="595959" w:themeColor="text1" w:themeTint="A6"/>
        </w:rPr>
        <w:t>ulty in Table 6</w:t>
      </w:r>
      <w:r w:rsidR="00064D93">
        <w:rPr>
          <w:color w:val="595959" w:themeColor="text1" w:themeTint="A6"/>
        </w:rPr>
        <w:t>.1</w:t>
      </w:r>
      <w:r w:rsidRPr="00F63162">
        <w:rPr>
          <w:color w:val="595959" w:themeColor="text1" w:themeTint="A6"/>
        </w:rPr>
        <w:t xml:space="preserve">.  </w:t>
      </w:r>
      <w:r w:rsidR="00064D93">
        <w:rPr>
          <w:color w:val="595959" w:themeColor="text1" w:themeTint="A6"/>
        </w:rPr>
        <w:t>Also i</w:t>
      </w:r>
      <w:r w:rsidRPr="00F63162">
        <w:rPr>
          <w:color w:val="595959" w:themeColor="text1" w:themeTint="A6"/>
        </w:rPr>
        <w:t>nclude faculty resumes in Appendix B.</w:t>
      </w:r>
    </w:p>
    <w:p w14:paraId="71A09F30" w14:textId="77777777" w:rsidR="00F63162" w:rsidRPr="00B1464D" w:rsidRDefault="00F63162" w:rsidP="00A51DD3"/>
    <w:p w14:paraId="58F059C4" w14:textId="77777777" w:rsidR="00202D10" w:rsidRPr="00B1464D" w:rsidRDefault="00202D10" w:rsidP="00202D10">
      <w:pPr>
        <w:rPr>
          <w:b/>
        </w:rPr>
      </w:pPr>
      <w:r>
        <w:rPr>
          <w:rFonts w:ascii="Arial" w:hAnsi="Arial" w:cs="Arial"/>
          <w:b/>
          <w:color w:val="C00000"/>
        </w:rPr>
        <w:t>FOR THIS REPORT, INCLUDE ONLY RESUMES FOR THE</w:t>
      </w:r>
      <w:r>
        <w:rPr>
          <w:rFonts w:ascii="Arial" w:hAnsi="Arial" w:cs="Arial"/>
          <w:b/>
          <w:i/>
          <w:color w:val="C00000"/>
        </w:rPr>
        <w:t xml:space="preserve"> </w:t>
      </w:r>
      <w:r>
        <w:rPr>
          <w:rFonts w:ascii="Arial" w:hAnsi="Arial" w:cs="Arial"/>
          <w:b/>
          <w:color w:val="C00000"/>
        </w:rPr>
        <w:t>FACULTY MEMBERS WHO TEACH ENGINEERING COURSES LISTED IN TABLE 5-1</w:t>
      </w:r>
    </w:p>
    <w:p w14:paraId="16318973" w14:textId="77777777" w:rsidR="003D1860" w:rsidRPr="00B1464D" w:rsidRDefault="003D1860" w:rsidP="00A51DD3">
      <w:pPr>
        <w:rPr>
          <w:b/>
        </w:rPr>
      </w:pPr>
    </w:p>
    <w:p w14:paraId="0572B5FB" w14:textId="77777777" w:rsidR="003D1860" w:rsidRPr="00376129" w:rsidRDefault="003D1860" w:rsidP="006549ED">
      <w:pPr>
        <w:pStyle w:val="Heading2"/>
        <w:numPr>
          <w:ilvl w:val="0"/>
          <w:numId w:val="8"/>
        </w:numPr>
        <w:rPr>
          <w:rFonts w:cs="Arial"/>
        </w:rPr>
      </w:pPr>
      <w:bookmarkStart w:id="84" w:name="_Toc98321821"/>
      <w:r w:rsidRPr="00376129">
        <w:rPr>
          <w:rFonts w:cs="Arial"/>
        </w:rPr>
        <w:t>Faculty Workload</w:t>
      </w:r>
      <w:bookmarkEnd w:id="84"/>
    </w:p>
    <w:p w14:paraId="1CBC1050" w14:textId="77777777" w:rsidR="003D1860" w:rsidRPr="00B1464D" w:rsidRDefault="003D1860" w:rsidP="00A51DD3">
      <w:r w:rsidRPr="00B1464D">
        <w:t>Complete Table 6-2, Faculty Workload Summary and describe this information in terms of workload expectations or requirements</w:t>
      </w:r>
      <w:r w:rsidR="003A34CA" w:rsidRPr="00B1464D">
        <w:t>.</w:t>
      </w:r>
    </w:p>
    <w:p w14:paraId="75CA9464" w14:textId="77777777" w:rsidR="003D1860" w:rsidRPr="00DE423F" w:rsidRDefault="003D1860" w:rsidP="00C67369">
      <w:pPr>
        <w:rPr>
          <w:rFonts w:ascii="Georgia" w:hAnsi="Georgia"/>
        </w:rPr>
      </w:pPr>
    </w:p>
    <w:p w14:paraId="77ABBD88" w14:textId="77777777" w:rsidR="003A34CA" w:rsidRPr="00DE423F" w:rsidRDefault="003A34CA" w:rsidP="006549ED">
      <w:pPr>
        <w:pStyle w:val="Heading2"/>
        <w:numPr>
          <w:ilvl w:val="0"/>
          <w:numId w:val="8"/>
        </w:numPr>
      </w:pPr>
      <w:bookmarkStart w:id="85" w:name="_Toc98321822"/>
      <w:r w:rsidRPr="00DE423F">
        <w:t>Faculty Size</w:t>
      </w:r>
      <w:bookmarkEnd w:id="85"/>
    </w:p>
    <w:p w14:paraId="03BE73DF" w14:textId="77777777" w:rsidR="0009488F" w:rsidRDefault="003A34CA" w:rsidP="003A34CA">
      <w:r w:rsidRPr="00B1464D">
        <w:t xml:space="preserve">Discuss the adequacy of the size of the </w:t>
      </w:r>
      <w:r w:rsidR="0009488F">
        <w:t xml:space="preserve">undergraduate </w:t>
      </w:r>
      <w:r w:rsidRPr="00B1464D">
        <w:t xml:space="preserve">faculty and describe the extent and quality of faculty involvement in interactions with students, student advising and counseling, university service activities, professional development, and interactions with industrial and professional practitioners including employers of students. </w:t>
      </w:r>
    </w:p>
    <w:p w14:paraId="2A2E7052" w14:textId="77777777" w:rsidR="0009488F" w:rsidRDefault="0009488F" w:rsidP="003A34CA"/>
    <w:p w14:paraId="1292F854" w14:textId="0C0C05DD" w:rsidR="003A34CA" w:rsidRPr="00C761AB" w:rsidRDefault="0009488F" w:rsidP="003A34CA">
      <w:pPr>
        <w:rPr>
          <w:color w:val="595959" w:themeColor="text1" w:themeTint="A6"/>
        </w:rPr>
      </w:pPr>
      <w:r w:rsidRPr="00931566">
        <w:rPr>
          <w:color w:val="595959" w:themeColor="text1" w:themeTint="A6"/>
        </w:rPr>
        <w:t>Discuss the adequacy of the size of the faculty</w:t>
      </w:r>
      <w:r w:rsidR="00F64AD6">
        <w:rPr>
          <w:color w:val="595959" w:themeColor="text1" w:themeTint="A6"/>
        </w:rPr>
        <w:t xml:space="preserve"> teaching in the master’s program</w:t>
      </w:r>
      <w:r w:rsidRPr="00931566">
        <w:rPr>
          <w:color w:val="595959" w:themeColor="text1" w:themeTint="A6"/>
        </w:rPr>
        <w:t xml:space="preserve"> and describe the extent and quality of faculty involvement in interactions with students </w:t>
      </w:r>
      <w:bookmarkStart w:id="86" w:name="OLE_LINK24"/>
      <w:r w:rsidRPr="00931566">
        <w:rPr>
          <w:color w:val="595959" w:themeColor="text1" w:themeTint="A6"/>
        </w:rPr>
        <w:t>in the master’s level</w:t>
      </w:r>
      <w:bookmarkEnd w:id="86"/>
      <w:r w:rsidRPr="00931566">
        <w:rPr>
          <w:color w:val="595959" w:themeColor="text1" w:themeTint="A6"/>
        </w:rPr>
        <w:t xml:space="preserve"> program, student advising and counseling, university service activities, professional development, and interactions with industrial and professional practitioners including employers of students</w:t>
      </w:r>
      <w:r w:rsidR="0069005F">
        <w:rPr>
          <w:color w:val="595959" w:themeColor="text1" w:themeTint="A6"/>
        </w:rPr>
        <w:t>.</w:t>
      </w:r>
    </w:p>
    <w:p w14:paraId="2B4D73FA" w14:textId="77777777" w:rsidR="003D1860" w:rsidRPr="00DE423F" w:rsidRDefault="003D1860" w:rsidP="00C67369">
      <w:pPr>
        <w:rPr>
          <w:rFonts w:ascii="Georgia" w:hAnsi="Georgia"/>
        </w:rPr>
      </w:pPr>
    </w:p>
    <w:p w14:paraId="5566FFE8" w14:textId="77777777" w:rsidR="003D1860" w:rsidRPr="00376129" w:rsidRDefault="003D1860" w:rsidP="006549ED">
      <w:pPr>
        <w:pStyle w:val="Heading2"/>
        <w:numPr>
          <w:ilvl w:val="0"/>
          <w:numId w:val="8"/>
        </w:numPr>
        <w:rPr>
          <w:rFonts w:cs="Arial"/>
        </w:rPr>
      </w:pPr>
      <w:bookmarkStart w:id="87" w:name="_Toc98321823"/>
      <w:bookmarkStart w:id="88" w:name="OLE_LINK3"/>
      <w:r w:rsidRPr="00376129">
        <w:rPr>
          <w:rFonts w:cs="Arial"/>
        </w:rPr>
        <w:t>Professional Development</w:t>
      </w:r>
      <w:bookmarkEnd w:id="87"/>
    </w:p>
    <w:p w14:paraId="6B74490F" w14:textId="77777777" w:rsidR="003D1860" w:rsidRPr="00B1464D" w:rsidRDefault="003D1860" w:rsidP="00A51DD3">
      <w:bookmarkStart w:id="89" w:name="OLE_LINK42"/>
      <w:r w:rsidRPr="00B1464D">
        <w:t>Provide detailed descriptions of professional development activities for each faculty member.</w:t>
      </w:r>
    </w:p>
    <w:bookmarkEnd w:id="89"/>
    <w:p w14:paraId="6723C639" w14:textId="77777777" w:rsidR="003D1860" w:rsidRPr="00DE423F" w:rsidRDefault="003D1860" w:rsidP="00C67369">
      <w:pPr>
        <w:rPr>
          <w:rFonts w:ascii="Georgia" w:hAnsi="Georgia"/>
        </w:rPr>
      </w:pPr>
    </w:p>
    <w:p w14:paraId="6278699F" w14:textId="77777777" w:rsidR="003D1860" w:rsidRPr="00376129" w:rsidRDefault="003D1860" w:rsidP="006549ED">
      <w:pPr>
        <w:pStyle w:val="Heading2"/>
        <w:numPr>
          <w:ilvl w:val="0"/>
          <w:numId w:val="8"/>
        </w:numPr>
        <w:rPr>
          <w:rFonts w:cs="Arial"/>
        </w:rPr>
      </w:pPr>
      <w:bookmarkStart w:id="90" w:name="_Toc98321824"/>
      <w:r w:rsidRPr="00376129">
        <w:rPr>
          <w:rFonts w:cs="Arial"/>
        </w:rPr>
        <w:lastRenderedPageBreak/>
        <w:t>Authority and Responsibility of Faculty</w:t>
      </w:r>
      <w:bookmarkEnd w:id="90"/>
    </w:p>
    <w:p w14:paraId="4078EEB3" w14:textId="26EFF57C" w:rsidR="003D1860" w:rsidRPr="00B1464D" w:rsidRDefault="003D1860" w:rsidP="00A51DD3">
      <w:bookmarkStart w:id="91" w:name="OLE_LINK41"/>
      <w:r w:rsidRPr="00B1464D">
        <w:t xml:space="preserve">Describe the role played by faculty </w:t>
      </w:r>
      <w:r w:rsidR="00FD1854">
        <w:t xml:space="preserve">members </w:t>
      </w:r>
      <w:r w:rsidRPr="00B1464D">
        <w:t>with respect to course creation, modification, and evaluation, their role in the definition and revision of program educational objectives and student outcomes, and their role in the attainment of the student outcomes</w:t>
      </w:r>
      <w:r w:rsidR="00064D93">
        <w:t xml:space="preserve"> at both the undergraduate and master’s level</w:t>
      </w:r>
      <w:r w:rsidRPr="00B1464D">
        <w:t xml:space="preserve">.  Describe the roles of others on campus, e.g., </w:t>
      </w:r>
      <w:r w:rsidR="005911C2" w:rsidRPr="00B1464D">
        <w:t>d</w:t>
      </w:r>
      <w:r w:rsidRPr="00B1464D">
        <w:t xml:space="preserve">ean or </w:t>
      </w:r>
      <w:r w:rsidR="005911C2" w:rsidRPr="00B1464D">
        <w:t>p</w:t>
      </w:r>
      <w:r w:rsidRPr="00B1464D">
        <w:t>rovost, with respect to these areas.</w:t>
      </w:r>
    </w:p>
    <w:bookmarkEnd w:id="88"/>
    <w:bookmarkEnd w:id="91"/>
    <w:p w14:paraId="0F0FCF75" w14:textId="77777777" w:rsidR="003D1860" w:rsidRPr="00DE423F" w:rsidRDefault="003D1860" w:rsidP="00A51DD3">
      <w:pPr>
        <w:rPr>
          <w:rFonts w:ascii="Georgia" w:hAnsi="Georgia"/>
        </w:rPr>
        <w:sectPr w:rsidR="003D1860" w:rsidRPr="00DE423F" w:rsidSect="00876821">
          <w:footerReference w:type="default" r:id="rId17"/>
          <w:pgSz w:w="12240" w:h="15840"/>
          <w:pgMar w:top="1440" w:right="1440" w:bottom="1440" w:left="1440" w:header="720" w:footer="720" w:gutter="0"/>
          <w:cols w:space="720"/>
          <w:docGrid w:linePitch="360"/>
        </w:sectPr>
      </w:pPr>
    </w:p>
    <w:p w14:paraId="6C967F76" w14:textId="77777777" w:rsidR="003D1860" w:rsidRPr="00376129" w:rsidRDefault="003D1860" w:rsidP="00A51DD3">
      <w:pPr>
        <w:pStyle w:val="Heading2"/>
        <w:rPr>
          <w:rFonts w:cs="Arial"/>
        </w:rPr>
      </w:pPr>
      <w:bookmarkStart w:id="92" w:name="_Toc268163176"/>
      <w:bookmarkStart w:id="93" w:name="_Toc98321825"/>
      <w:r w:rsidRPr="00376129">
        <w:rPr>
          <w:rFonts w:cs="Arial"/>
        </w:rPr>
        <w:lastRenderedPageBreak/>
        <w:t>Table 6-1.  Faculty Qualifications</w:t>
      </w:r>
      <w:bookmarkEnd w:id="92"/>
      <w:bookmarkEnd w:id="93"/>
    </w:p>
    <w:p w14:paraId="64A4C867" w14:textId="77777777" w:rsidR="00C67369" w:rsidRPr="00DE423F" w:rsidRDefault="00C67369" w:rsidP="00A51DD3">
      <w:pPr>
        <w:rPr>
          <w:rFonts w:ascii="Georgia" w:hAnsi="Georgia"/>
        </w:rPr>
      </w:pPr>
    </w:p>
    <w:p w14:paraId="20A8FF0C" w14:textId="77777777" w:rsidR="003D1860" w:rsidRPr="00820DBD" w:rsidRDefault="005911C2" w:rsidP="00A51DD3">
      <w:pPr>
        <w:rPr>
          <w:rFonts w:ascii="Arial" w:hAnsi="Arial" w:cs="Arial"/>
          <w:b/>
        </w:rPr>
      </w:pPr>
      <w:r w:rsidRPr="00820DBD">
        <w:rPr>
          <w:rFonts w:ascii="Arial" w:hAnsi="Arial" w:cs="Arial"/>
          <w:b/>
        </w:rPr>
        <w:t>Name of Program</w:t>
      </w:r>
    </w:p>
    <w:p w14:paraId="0E4D2ADB" w14:textId="77777777" w:rsidR="005911C2" w:rsidRPr="00820DBD" w:rsidRDefault="005911C2" w:rsidP="00A51DD3">
      <w:pPr>
        <w:rPr>
          <w:rFonts w:ascii="Georgia" w:hAnsi="Georgia"/>
        </w:rPr>
      </w:pPr>
    </w:p>
    <w:p w14:paraId="6C527893" w14:textId="350DC721" w:rsidR="0070737D" w:rsidRDefault="0070737D" w:rsidP="0070737D">
      <w:r w:rsidRPr="00E03FEB">
        <w:t xml:space="preserve">Instructions:  Complete table for each member of the faculty in the program.  Add additional rows or use additional sheets if necessary.  </w:t>
      </w:r>
      <w:r w:rsidRPr="00E03FEB">
        <w:rPr>
          <w:u w:val="single"/>
        </w:rPr>
        <w:t>Updated information is to be provided at the time of the visit</w:t>
      </w:r>
      <w:r w:rsidRPr="00E03FEB">
        <w:t xml:space="preserve">.  </w:t>
      </w:r>
    </w:p>
    <w:p w14:paraId="259DEDD0" w14:textId="77777777" w:rsidR="0070737D" w:rsidRDefault="0070737D" w:rsidP="0070737D"/>
    <w:p w14:paraId="32E882E9" w14:textId="77777777" w:rsidR="0070737D" w:rsidRDefault="0070737D" w:rsidP="0070737D">
      <w:pPr>
        <w:sectPr w:rsidR="0070737D" w:rsidSect="0070737D">
          <w:footnotePr>
            <w:numRestart w:val="eachPage"/>
          </w:footnotePr>
          <w:pgSz w:w="15840" w:h="12240" w:orient="landscape"/>
          <w:pgMar w:top="1440" w:right="1440" w:bottom="1440" w:left="1440" w:header="720" w:footer="720" w:gutter="0"/>
          <w:cols w:space="720"/>
          <w:docGrid w:linePitch="360"/>
        </w:sectPr>
      </w:pPr>
    </w:p>
    <w:tbl>
      <w:tblPr>
        <w:tblStyle w:val="GridTable1Light"/>
        <w:tblW w:w="0" w:type="auto"/>
        <w:tblLook w:val="04A0" w:firstRow="1" w:lastRow="0" w:firstColumn="1" w:lastColumn="0" w:noHBand="0" w:noVBand="1"/>
      </w:tblPr>
      <w:tblGrid>
        <w:gridCol w:w="4609"/>
        <w:gridCol w:w="2384"/>
        <w:gridCol w:w="638"/>
        <w:gridCol w:w="1137"/>
        <w:gridCol w:w="638"/>
        <w:gridCol w:w="810"/>
        <w:gridCol w:w="724"/>
        <w:gridCol w:w="811"/>
        <w:gridCol w:w="1154"/>
      </w:tblGrid>
      <w:tr w:rsidR="0070737D" w14:paraId="07E9206A" w14:textId="77777777" w:rsidTr="002C1139">
        <w:trPr>
          <w:cnfStyle w:val="100000000000" w:firstRow="1" w:lastRow="0" w:firstColumn="0" w:lastColumn="0" w:oddVBand="0" w:evenVBand="0" w:oddHBand="0" w:evenHBand="0" w:firstRowFirstColumn="0" w:firstRowLastColumn="0" w:lastRowFirstColumn="0" w:lastRowLastColumn="0"/>
          <w:trHeight w:val="140"/>
          <w:tblHeader/>
        </w:trPr>
        <w:tc>
          <w:tcPr>
            <w:cnfStyle w:val="001000000000" w:firstRow="0" w:lastRow="0" w:firstColumn="1" w:lastColumn="0" w:oddVBand="0" w:evenVBand="0" w:oddHBand="0" w:evenHBand="0" w:firstRowFirstColumn="0" w:firstRowLastColumn="0" w:lastRowFirstColumn="0" w:lastRowLastColumn="0"/>
            <w:tcW w:w="4609" w:type="dxa"/>
            <w:tcBorders>
              <w:top w:val="single" w:sz="12" w:space="0" w:color="auto"/>
            </w:tcBorders>
            <w:shd w:val="clear" w:color="auto" w:fill="BFBFBF" w:themeFill="background1" w:themeFillShade="BF"/>
          </w:tcPr>
          <w:p w14:paraId="1CF2E084" w14:textId="77777777" w:rsidR="0070737D" w:rsidRPr="009C1120" w:rsidRDefault="0070737D" w:rsidP="002C1139">
            <w:pPr>
              <w:rPr>
                <w:b w:val="0"/>
                <w:bCs w:val="0"/>
              </w:rPr>
            </w:pPr>
          </w:p>
        </w:tc>
        <w:tc>
          <w:tcPr>
            <w:tcW w:w="2384" w:type="dxa"/>
            <w:tcBorders>
              <w:top w:val="single" w:sz="12" w:space="0" w:color="auto"/>
            </w:tcBorders>
            <w:shd w:val="clear" w:color="auto" w:fill="BFBFBF" w:themeFill="background1" w:themeFillShade="BF"/>
          </w:tcPr>
          <w:p w14:paraId="2C9BE073" w14:textId="77777777" w:rsidR="0070737D" w:rsidRPr="009C1120" w:rsidRDefault="0070737D" w:rsidP="002C1139">
            <w:pPr>
              <w:cnfStyle w:val="100000000000" w:firstRow="1" w:lastRow="0" w:firstColumn="0" w:lastColumn="0" w:oddVBand="0" w:evenVBand="0" w:oddHBand="0" w:evenHBand="0" w:firstRowFirstColumn="0" w:firstRowLastColumn="0" w:lastRowFirstColumn="0" w:lastRowLastColumn="0"/>
              <w:rPr>
                <w:b w:val="0"/>
                <w:bCs w:val="0"/>
              </w:rPr>
            </w:pPr>
          </w:p>
        </w:tc>
        <w:tc>
          <w:tcPr>
            <w:tcW w:w="638" w:type="dxa"/>
            <w:tcBorders>
              <w:top w:val="single" w:sz="12" w:space="0" w:color="auto"/>
            </w:tcBorders>
            <w:shd w:val="clear" w:color="auto" w:fill="BFBFBF" w:themeFill="background1" w:themeFillShade="BF"/>
          </w:tcPr>
          <w:p w14:paraId="72FE73F7" w14:textId="77777777" w:rsidR="0070737D" w:rsidRPr="009C1120" w:rsidRDefault="0070737D" w:rsidP="002C1139">
            <w:pPr>
              <w:cnfStyle w:val="100000000000" w:firstRow="1" w:lastRow="0" w:firstColumn="0" w:lastColumn="0" w:oddVBand="0" w:evenVBand="0" w:oddHBand="0" w:evenHBand="0" w:firstRowFirstColumn="0" w:firstRowLastColumn="0" w:lastRowFirstColumn="0" w:lastRowLastColumn="0"/>
              <w:rPr>
                <w:b w:val="0"/>
                <w:bCs w:val="0"/>
              </w:rPr>
            </w:pPr>
          </w:p>
        </w:tc>
        <w:tc>
          <w:tcPr>
            <w:tcW w:w="1137" w:type="dxa"/>
            <w:tcBorders>
              <w:top w:val="single" w:sz="12" w:space="0" w:color="auto"/>
            </w:tcBorders>
            <w:shd w:val="clear" w:color="auto" w:fill="BFBFBF" w:themeFill="background1" w:themeFillShade="BF"/>
          </w:tcPr>
          <w:p w14:paraId="26B3C2EB" w14:textId="77777777" w:rsidR="0070737D" w:rsidRPr="009C1120" w:rsidRDefault="0070737D" w:rsidP="002C1139">
            <w:pPr>
              <w:cnfStyle w:val="100000000000" w:firstRow="1" w:lastRow="0" w:firstColumn="0" w:lastColumn="0" w:oddVBand="0" w:evenVBand="0" w:oddHBand="0" w:evenHBand="0" w:firstRowFirstColumn="0" w:firstRowLastColumn="0" w:lastRowFirstColumn="0" w:lastRowLastColumn="0"/>
              <w:rPr>
                <w:b w:val="0"/>
                <w:bCs w:val="0"/>
              </w:rPr>
            </w:pPr>
          </w:p>
        </w:tc>
        <w:tc>
          <w:tcPr>
            <w:tcW w:w="638" w:type="dxa"/>
            <w:tcBorders>
              <w:top w:val="single" w:sz="12" w:space="0" w:color="auto"/>
            </w:tcBorders>
            <w:shd w:val="clear" w:color="auto" w:fill="BFBFBF" w:themeFill="background1" w:themeFillShade="BF"/>
          </w:tcPr>
          <w:p w14:paraId="59497255" w14:textId="77777777" w:rsidR="0070737D" w:rsidRPr="009C1120" w:rsidRDefault="0070737D" w:rsidP="002C1139">
            <w:pPr>
              <w:cnfStyle w:val="100000000000" w:firstRow="1" w:lastRow="0" w:firstColumn="0" w:lastColumn="0" w:oddVBand="0" w:evenVBand="0" w:oddHBand="0" w:evenHBand="0" w:firstRowFirstColumn="0" w:firstRowLastColumn="0" w:lastRowFirstColumn="0" w:lastRowLastColumn="0"/>
              <w:rPr>
                <w:b w:val="0"/>
                <w:bCs w:val="0"/>
              </w:rPr>
            </w:pPr>
          </w:p>
        </w:tc>
        <w:tc>
          <w:tcPr>
            <w:tcW w:w="2345" w:type="dxa"/>
            <w:gridSpan w:val="3"/>
            <w:tcBorders>
              <w:top w:val="single" w:sz="12" w:space="0" w:color="auto"/>
            </w:tcBorders>
            <w:vAlign w:val="bottom"/>
          </w:tcPr>
          <w:p w14:paraId="71B41339" w14:textId="77777777" w:rsidR="0070737D" w:rsidRPr="009C1120" w:rsidRDefault="0070737D" w:rsidP="002C1139">
            <w:pPr>
              <w:jc w:val="center"/>
              <w:cnfStyle w:val="100000000000" w:firstRow="1" w:lastRow="0" w:firstColumn="0" w:lastColumn="0" w:oddVBand="0" w:evenVBand="0" w:oddHBand="0" w:evenHBand="0" w:firstRowFirstColumn="0" w:firstRowLastColumn="0" w:lastRowFirstColumn="0" w:lastRowLastColumn="0"/>
              <w:rPr>
                <w:b w:val="0"/>
                <w:bCs w:val="0"/>
              </w:rPr>
            </w:pPr>
            <w:r w:rsidRPr="009C1120">
              <w:rPr>
                <w:b w:val="0"/>
                <w:bCs w:val="0"/>
              </w:rPr>
              <w:t>Years of Experience</w:t>
            </w:r>
          </w:p>
        </w:tc>
        <w:tc>
          <w:tcPr>
            <w:tcW w:w="1154" w:type="dxa"/>
            <w:tcBorders>
              <w:top w:val="single" w:sz="12" w:space="0" w:color="auto"/>
            </w:tcBorders>
            <w:shd w:val="clear" w:color="auto" w:fill="BFBFBF" w:themeFill="background1" w:themeFillShade="BF"/>
          </w:tcPr>
          <w:p w14:paraId="24526493" w14:textId="77777777" w:rsidR="0070737D" w:rsidRPr="009C1120" w:rsidRDefault="0070737D" w:rsidP="002C1139">
            <w:pPr>
              <w:cnfStyle w:val="100000000000" w:firstRow="1" w:lastRow="0" w:firstColumn="0" w:lastColumn="0" w:oddVBand="0" w:evenVBand="0" w:oddHBand="0" w:evenHBand="0" w:firstRowFirstColumn="0" w:firstRowLastColumn="0" w:lastRowFirstColumn="0" w:lastRowLastColumn="0"/>
              <w:rPr>
                <w:b w:val="0"/>
                <w:bCs w:val="0"/>
              </w:rPr>
            </w:pPr>
          </w:p>
        </w:tc>
      </w:tr>
      <w:tr w:rsidR="0070737D" w14:paraId="2AC87252" w14:textId="77777777" w:rsidTr="002C1139">
        <w:trPr>
          <w:cnfStyle w:val="100000000000" w:firstRow="1" w:lastRow="0" w:firstColumn="0" w:lastColumn="0" w:oddVBand="0" w:evenVBand="0" w:oddHBand="0" w:evenHBand="0" w:firstRowFirstColumn="0" w:firstRowLastColumn="0" w:lastRowFirstColumn="0" w:lastRowLastColumn="0"/>
          <w:cantSplit/>
          <w:trHeight w:val="2254"/>
          <w:tblHeader/>
        </w:trPr>
        <w:tc>
          <w:tcPr>
            <w:cnfStyle w:val="001000000000" w:firstRow="0" w:lastRow="0" w:firstColumn="1" w:lastColumn="0" w:oddVBand="0" w:evenVBand="0" w:oddHBand="0" w:evenHBand="0" w:firstRowFirstColumn="0" w:firstRowLastColumn="0" w:lastRowFirstColumn="0" w:lastRowLastColumn="0"/>
            <w:tcW w:w="4609" w:type="dxa"/>
          </w:tcPr>
          <w:p w14:paraId="158D4127" w14:textId="77777777" w:rsidR="0070737D" w:rsidRPr="009C1120" w:rsidRDefault="0070737D" w:rsidP="002C1139">
            <w:pPr>
              <w:rPr>
                <w:b w:val="0"/>
                <w:bCs w:val="0"/>
              </w:rPr>
            </w:pPr>
            <w:r>
              <w:rPr>
                <w:b w:val="0"/>
                <w:bCs w:val="0"/>
              </w:rPr>
              <w:t>Faculty Name</w:t>
            </w:r>
          </w:p>
        </w:tc>
        <w:tc>
          <w:tcPr>
            <w:tcW w:w="2384" w:type="dxa"/>
          </w:tcPr>
          <w:p w14:paraId="670922F2" w14:textId="77777777" w:rsidR="0070737D" w:rsidRDefault="0070737D" w:rsidP="002C1139">
            <w:pPr>
              <w:cnfStyle w:val="100000000000" w:firstRow="1" w:lastRow="0" w:firstColumn="0" w:lastColumn="0" w:oddVBand="0" w:evenVBand="0" w:oddHBand="0" w:evenHBand="0" w:firstRowFirstColumn="0" w:firstRowLastColumn="0" w:lastRowFirstColumn="0" w:lastRowLastColumn="0"/>
            </w:pPr>
            <w:r>
              <w:rPr>
                <w:b w:val="0"/>
                <w:bCs w:val="0"/>
              </w:rPr>
              <w:t>Highest Degree Earned:</w:t>
            </w:r>
          </w:p>
          <w:p w14:paraId="648E9D71" w14:textId="77777777" w:rsidR="0070737D" w:rsidRPr="009C1120" w:rsidRDefault="0070737D" w:rsidP="002C1139">
            <w:pPr>
              <w:cnfStyle w:val="100000000000" w:firstRow="1" w:lastRow="0" w:firstColumn="0" w:lastColumn="0" w:oddVBand="0" w:evenVBand="0" w:oddHBand="0" w:evenHBand="0" w:firstRowFirstColumn="0" w:firstRowLastColumn="0" w:lastRowFirstColumn="0" w:lastRowLastColumn="0"/>
              <w:rPr>
                <w:b w:val="0"/>
                <w:bCs w:val="0"/>
              </w:rPr>
            </w:pPr>
            <w:r>
              <w:rPr>
                <w:b w:val="0"/>
                <w:bCs w:val="0"/>
              </w:rPr>
              <w:t>Field and Year</w:t>
            </w:r>
          </w:p>
        </w:tc>
        <w:tc>
          <w:tcPr>
            <w:tcW w:w="638" w:type="dxa"/>
            <w:textDirection w:val="btLr"/>
            <w:vAlign w:val="center"/>
          </w:tcPr>
          <w:p w14:paraId="4E3AD7BC" w14:textId="77777777" w:rsidR="0070737D" w:rsidRPr="009C1120" w:rsidRDefault="0070737D" w:rsidP="002C1139">
            <w:pPr>
              <w:ind w:left="113" w:right="113"/>
              <w:jc w:val="center"/>
              <w:cnfStyle w:val="100000000000" w:firstRow="1" w:lastRow="0" w:firstColumn="0" w:lastColumn="0" w:oddVBand="0" w:evenVBand="0" w:oddHBand="0" w:evenHBand="0" w:firstRowFirstColumn="0" w:firstRowLastColumn="0" w:lastRowFirstColumn="0" w:lastRowLastColumn="0"/>
              <w:rPr>
                <w:b w:val="0"/>
                <w:bCs w:val="0"/>
              </w:rPr>
            </w:pPr>
            <w:r>
              <w:rPr>
                <w:b w:val="0"/>
                <w:bCs w:val="0"/>
              </w:rPr>
              <w:t>Rank</w:t>
            </w:r>
            <w:r>
              <w:rPr>
                <w:rStyle w:val="FootnoteReference"/>
                <w:b w:val="0"/>
                <w:bCs w:val="0"/>
              </w:rPr>
              <w:footnoteReference w:id="3"/>
            </w:r>
          </w:p>
        </w:tc>
        <w:tc>
          <w:tcPr>
            <w:tcW w:w="1137" w:type="dxa"/>
            <w:textDirection w:val="btLr"/>
            <w:vAlign w:val="center"/>
          </w:tcPr>
          <w:p w14:paraId="42731F6A" w14:textId="77777777" w:rsidR="0070737D" w:rsidRDefault="0070737D" w:rsidP="002C1139">
            <w:pPr>
              <w:ind w:left="113" w:right="113"/>
              <w:jc w:val="center"/>
              <w:cnfStyle w:val="100000000000" w:firstRow="1" w:lastRow="0" w:firstColumn="0" w:lastColumn="0" w:oddVBand="0" w:evenVBand="0" w:oddHBand="0" w:evenHBand="0" w:firstRowFirstColumn="0" w:firstRowLastColumn="0" w:lastRowFirstColumn="0" w:lastRowLastColumn="0"/>
            </w:pPr>
            <w:r>
              <w:rPr>
                <w:b w:val="0"/>
                <w:bCs w:val="0"/>
              </w:rPr>
              <w:t>Type of Academic Appointment</w:t>
            </w:r>
            <w:r>
              <w:rPr>
                <w:rStyle w:val="FootnoteReference"/>
                <w:b w:val="0"/>
                <w:bCs w:val="0"/>
              </w:rPr>
              <w:footnoteReference w:id="4"/>
            </w:r>
          </w:p>
          <w:p w14:paraId="5588F05C" w14:textId="77777777" w:rsidR="0070737D" w:rsidRPr="009C1120" w:rsidRDefault="0070737D" w:rsidP="002C1139">
            <w:pPr>
              <w:ind w:left="113" w:right="113"/>
              <w:jc w:val="center"/>
              <w:cnfStyle w:val="100000000000" w:firstRow="1" w:lastRow="0" w:firstColumn="0" w:lastColumn="0" w:oddVBand="0" w:evenVBand="0" w:oddHBand="0" w:evenHBand="0" w:firstRowFirstColumn="0" w:firstRowLastColumn="0" w:lastRowFirstColumn="0" w:lastRowLastColumn="0"/>
              <w:rPr>
                <w:b w:val="0"/>
                <w:bCs w:val="0"/>
              </w:rPr>
            </w:pPr>
            <w:r>
              <w:rPr>
                <w:b w:val="0"/>
                <w:bCs w:val="0"/>
              </w:rPr>
              <w:t>T, TT, or OA</w:t>
            </w:r>
          </w:p>
        </w:tc>
        <w:tc>
          <w:tcPr>
            <w:tcW w:w="638" w:type="dxa"/>
            <w:textDirection w:val="btLr"/>
            <w:vAlign w:val="center"/>
          </w:tcPr>
          <w:p w14:paraId="0179E4E0" w14:textId="77777777" w:rsidR="0070737D" w:rsidRPr="009C1120" w:rsidRDefault="0070737D" w:rsidP="002C1139">
            <w:pPr>
              <w:ind w:left="113" w:right="113"/>
              <w:jc w:val="center"/>
              <w:cnfStyle w:val="100000000000" w:firstRow="1" w:lastRow="0" w:firstColumn="0" w:lastColumn="0" w:oddVBand="0" w:evenVBand="0" w:oddHBand="0" w:evenHBand="0" w:firstRowFirstColumn="0" w:firstRowLastColumn="0" w:lastRowFirstColumn="0" w:lastRowLastColumn="0"/>
              <w:rPr>
                <w:b w:val="0"/>
                <w:bCs w:val="0"/>
              </w:rPr>
            </w:pPr>
            <w:r>
              <w:rPr>
                <w:b w:val="0"/>
                <w:bCs w:val="0"/>
              </w:rPr>
              <w:t>FT or PT</w:t>
            </w:r>
            <w:r>
              <w:rPr>
                <w:rStyle w:val="FootnoteReference"/>
                <w:b w:val="0"/>
                <w:bCs w:val="0"/>
              </w:rPr>
              <w:footnoteReference w:id="5"/>
            </w:r>
          </w:p>
        </w:tc>
        <w:tc>
          <w:tcPr>
            <w:tcW w:w="810" w:type="dxa"/>
            <w:textDirection w:val="btLr"/>
            <w:vAlign w:val="center"/>
          </w:tcPr>
          <w:p w14:paraId="3C4E049F" w14:textId="77777777" w:rsidR="0070737D" w:rsidRPr="009C1120" w:rsidRDefault="0070737D" w:rsidP="002C1139">
            <w:pPr>
              <w:ind w:left="113" w:right="113"/>
              <w:jc w:val="center"/>
              <w:cnfStyle w:val="100000000000" w:firstRow="1" w:lastRow="0" w:firstColumn="0" w:lastColumn="0" w:oddVBand="0" w:evenVBand="0" w:oddHBand="0" w:evenHBand="0" w:firstRowFirstColumn="0" w:firstRowLastColumn="0" w:lastRowFirstColumn="0" w:lastRowLastColumn="0"/>
              <w:rPr>
                <w:b w:val="0"/>
                <w:bCs w:val="0"/>
              </w:rPr>
            </w:pPr>
            <w:r>
              <w:rPr>
                <w:b w:val="0"/>
                <w:bCs w:val="0"/>
              </w:rPr>
              <w:t>Govt./Ind. Practice</w:t>
            </w:r>
          </w:p>
        </w:tc>
        <w:tc>
          <w:tcPr>
            <w:tcW w:w="724" w:type="dxa"/>
            <w:textDirection w:val="btLr"/>
            <w:vAlign w:val="center"/>
          </w:tcPr>
          <w:p w14:paraId="181417CA" w14:textId="77777777" w:rsidR="0070737D" w:rsidRPr="009C1120" w:rsidRDefault="0070737D" w:rsidP="002C1139">
            <w:pPr>
              <w:ind w:left="113" w:right="113"/>
              <w:jc w:val="center"/>
              <w:cnfStyle w:val="100000000000" w:firstRow="1" w:lastRow="0" w:firstColumn="0" w:lastColumn="0" w:oddVBand="0" w:evenVBand="0" w:oddHBand="0" w:evenHBand="0" w:firstRowFirstColumn="0" w:firstRowLastColumn="0" w:lastRowFirstColumn="0" w:lastRowLastColumn="0"/>
              <w:rPr>
                <w:b w:val="0"/>
                <w:bCs w:val="0"/>
              </w:rPr>
            </w:pPr>
            <w:r>
              <w:rPr>
                <w:b w:val="0"/>
                <w:bCs w:val="0"/>
              </w:rPr>
              <w:t>Teaching</w:t>
            </w:r>
          </w:p>
        </w:tc>
        <w:tc>
          <w:tcPr>
            <w:tcW w:w="810" w:type="dxa"/>
            <w:textDirection w:val="btLr"/>
            <w:vAlign w:val="center"/>
          </w:tcPr>
          <w:p w14:paraId="55E15F06" w14:textId="77777777" w:rsidR="0070737D" w:rsidRPr="009C1120" w:rsidRDefault="0070737D" w:rsidP="002C1139">
            <w:pPr>
              <w:ind w:left="113" w:right="113"/>
              <w:jc w:val="center"/>
              <w:cnfStyle w:val="100000000000" w:firstRow="1" w:lastRow="0" w:firstColumn="0" w:lastColumn="0" w:oddVBand="0" w:evenVBand="0" w:oddHBand="0" w:evenHBand="0" w:firstRowFirstColumn="0" w:firstRowLastColumn="0" w:lastRowFirstColumn="0" w:lastRowLastColumn="0"/>
              <w:rPr>
                <w:b w:val="0"/>
                <w:bCs w:val="0"/>
              </w:rPr>
            </w:pPr>
            <w:r>
              <w:rPr>
                <w:b w:val="0"/>
                <w:bCs w:val="0"/>
              </w:rPr>
              <w:t>This Institution</w:t>
            </w:r>
          </w:p>
        </w:tc>
        <w:tc>
          <w:tcPr>
            <w:tcW w:w="1154" w:type="dxa"/>
            <w:textDirection w:val="btLr"/>
            <w:vAlign w:val="center"/>
          </w:tcPr>
          <w:p w14:paraId="42073D53" w14:textId="77777777" w:rsidR="0070737D" w:rsidRPr="009C1120" w:rsidRDefault="0070737D" w:rsidP="002C1139">
            <w:pPr>
              <w:ind w:left="113" w:right="113"/>
              <w:jc w:val="center"/>
              <w:cnfStyle w:val="100000000000" w:firstRow="1" w:lastRow="0" w:firstColumn="0" w:lastColumn="0" w:oddVBand="0" w:evenVBand="0" w:oddHBand="0" w:evenHBand="0" w:firstRowFirstColumn="0" w:firstRowLastColumn="0" w:lastRowFirstColumn="0" w:lastRowLastColumn="0"/>
              <w:rPr>
                <w:b w:val="0"/>
                <w:bCs w:val="0"/>
              </w:rPr>
            </w:pPr>
            <w:r>
              <w:rPr>
                <w:b w:val="0"/>
                <w:bCs w:val="0"/>
              </w:rPr>
              <w:t>Professional Registration / Certification</w:t>
            </w:r>
          </w:p>
        </w:tc>
      </w:tr>
      <w:tr w:rsidR="0070737D" w14:paraId="26036DF6" w14:textId="77777777" w:rsidTr="002C1139">
        <w:trPr>
          <w:trHeight w:val="297"/>
        </w:trPr>
        <w:tc>
          <w:tcPr>
            <w:cnfStyle w:val="001000000000" w:firstRow="0" w:lastRow="0" w:firstColumn="1" w:lastColumn="0" w:oddVBand="0" w:evenVBand="0" w:oddHBand="0" w:evenHBand="0" w:firstRowFirstColumn="0" w:firstRowLastColumn="0" w:lastRowFirstColumn="0" w:lastRowLastColumn="0"/>
            <w:tcW w:w="4609" w:type="dxa"/>
          </w:tcPr>
          <w:p w14:paraId="66D66D1B" w14:textId="77777777" w:rsidR="0070737D" w:rsidRPr="009C1120" w:rsidRDefault="0070737D" w:rsidP="002C1139">
            <w:pPr>
              <w:rPr>
                <w:b w:val="0"/>
                <w:bCs w:val="0"/>
              </w:rPr>
            </w:pPr>
          </w:p>
        </w:tc>
        <w:tc>
          <w:tcPr>
            <w:tcW w:w="2384" w:type="dxa"/>
          </w:tcPr>
          <w:p w14:paraId="4B24A34A" w14:textId="77777777" w:rsidR="0070737D" w:rsidRPr="009C1120" w:rsidRDefault="0070737D" w:rsidP="002C1139">
            <w:pPr>
              <w:cnfStyle w:val="000000000000" w:firstRow="0" w:lastRow="0" w:firstColumn="0" w:lastColumn="0" w:oddVBand="0" w:evenVBand="0" w:oddHBand="0" w:evenHBand="0" w:firstRowFirstColumn="0" w:firstRowLastColumn="0" w:lastRowFirstColumn="0" w:lastRowLastColumn="0"/>
            </w:pPr>
          </w:p>
        </w:tc>
        <w:tc>
          <w:tcPr>
            <w:tcW w:w="638" w:type="dxa"/>
          </w:tcPr>
          <w:p w14:paraId="579918BC" w14:textId="77777777" w:rsidR="0070737D" w:rsidRPr="009C1120" w:rsidRDefault="0070737D" w:rsidP="002C1139">
            <w:pPr>
              <w:cnfStyle w:val="000000000000" w:firstRow="0" w:lastRow="0" w:firstColumn="0" w:lastColumn="0" w:oddVBand="0" w:evenVBand="0" w:oddHBand="0" w:evenHBand="0" w:firstRowFirstColumn="0" w:firstRowLastColumn="0" w:lastRowFirstColumn="0" w:lastRowLastColumn="0"/>
            </w:pPr>
          </w:p>
        </w:tc>
        <w:tc>
          <w:tcPr>
            <w:tcW w:w="1137" w:type="dxa"/>
          </w:tcPr>
          <w:p w14:paraId="2756CFBF" w14:textId="77777777" w:rsidR="0070737D" w:rsidRPr="009C1120" w:rsidRDefault="0070737D" w:rsidP="002C1139">
            <w:pPr>
              <w:cnfStyle w:val="000000000000" w:firstRow="0" w:lastRow="0" w:firstColumn="0" w:lastColumn="0" w:oddVBand="0" w:evenVBand="0" w:oddHBand="0" w:evenHBand="0" w:firstRowFirstColumn="0" w:firstRowLastColumn="0" w:lastRowFirstColumn="0" w:lastRowLastColumn="0"/>
            </w:pPr>
          </w:p>
        </w:tc>
        <w:tc>
          <w:tcPr>
            <w:tcW w:w="638" w:type="dxa"/>
          </w:tcPr>
          <w:p w14:paraId="486C97FF" w14:textId="77777777" w:rsidR="0070737D" w:rsidRPr="009C1120" w:rsidRDefault="0070737D" w:rsidP="002C1139">
            <w:pPr>
              <w:cnfStyle w:val="000000000000" w:firstRow="0" w:lastRow="0" w:firstColumn="0" w:lastColumn="0" w:oddVBand="0" w:evenVBand="0" w:oddHBand="0" w:evenHBand="0" w:firstRowFirstColumn="0" w:firstRowLastColumn="0" w:lastRowFirstColumn="0" w:lastRowLastColumn="0"/>
            </w:pPr>
          </w:p>
        </w:tc>
        <w:tc>
          <w:tcPr>
            <w:tcW w:w="810" w:type="dxa"/>
          </w:tcPr>
          <w:p w14:paraId="090FE1AA" w14:textId="77777777" w:rsidR="0070737D" w:rsidRPr="009C1120" w:rsidRDefault="0070737D" w:rsidP="002C1139">
            <w:pPr>
              <w:cnfStyle w:val="000000000000" w:firstRow="0" w:lastRow="0" w:firstColumn="0" w:lastColumn="0" w:oddVBand="0" w:evenVBand="0" w:oddHBand="0" w:evenHBand="0" w:firstRowFirstColumn="0" w:firstRowLastColumn="0" w:lastRowFirstColumn="0" w:lastRowLastColumn="0"/>
            </w:pPr>
          </w:p>
        </w:tc>
        <w:tc>
          <w:tcPr>
            <w:tcW w:w="724" w:type="dxa"/>
          </w:tcPr>
          <w:p w14:paraId="4150E9EF" w14:textId="77777777" w:rsidR="0070737D" w:rsidRPr="009C1120" w:rsidRDefault="0070737D" w:rsidP="002C1139">
            <w:pPr>
              <w:cnfStyle w:val="000000000000" w:firstRow="0" w:lastRow="0" w:firstColumn="0" w:lastColumn="0" w:oddVBand="0" w:evenVBand="0" w:oddHBand="0" w:evenHBand="0" w:firstRowFirstColumn="0" w:firstRowLastColumn="0" w:lastRowFirstColumn="0" w:lastRowLastColumn="0"/>
            </w:pPr>
          </w:p>
        </w:tc>
        <w:tc>
          <w:tcPr>
            <w:tcW w:w="810" w:type="dxa"/>
          </w:tcPr>
          <w:p w14:paraId="582B51FC" w14:textId="77777777" w:rsidR="0070737D" w:rsidRPr="009C1120" w:rsidRDefault="0070737D" w:rsidP="002C1139">
            <w:pPr>
              <w:cnfStyle w:val="000000000000" w:firstRow="0" w:lastRow="0" w:firstColumn="0" w:lastColumn="0" w:oddVBand="0" w:evenVBand="0" w:oddHBand="0" w:evenHBand="0" w:firstRowFirstColumn="0" w:firstRowLastColumn="0" w:lastRowFirstColumn="0" w:lastRowLastColumn="0"/>
            </w:pPr>
          </w:p>
        </w:tc>
        <w:tc>
          <w:tcPr>
            <w:tcW w:w="1154" w:type="dxa"/>
          </w:tcPr>
          <w:p w14:paraId="10F51A6C" w14:textId="77777777" w:rsidR="0070737D" w:rsidRPr="009C1120" w:rsidRDefault="0070737D" w:rsidP="002C1139">
            <w:pPr>
              <w:cnfStyle w:val="000000000000" w:firstRow="0" w:lastRow="0" w:firstColumn="0" w:lastColumn="0" w:oddVBand="0" w:evenVBand="0" w:oddHBand="0" w:evenHBand="0" w:firstRowFirstColumn="0" w:firstRowLastColumn="0" w:lastRowFirstColumn="0" w:lastRowLastColumn="0"/>
            </w:pPr>
          </w:p>
        </w:tc>
      </w:tr>
      <w:tr w:rsidR="0070737D" w14:paraId="34315067" w14:textId="77777777" w:rsidTr="002C1139">
        <w:trPr>
          <w:trHeight w:val="281"/>
        </w:trPr>
        <w:tc>
          <w:tcPr>
            <w:cnfStyle w:val="001000000000" w:firstRow="0" w:lastRow="0" w:firstColumn="1" w:lastColumn="0" w:oddVBand="0" w:evenVBand="0" w:oddHBand="0" w:evenHBand="0" w:firstRowFirstColumn="0" w:firstRowLastColumn="0" w:lastRowFirstColumn="0" w:lastRowLastColumn="0"/>
            <w:tcW w:w="4609" w:type="dxa"/>
          </w:tcPr>
          <w:p w14:paraId="6C9E5034" w14:textId="77777777" w:rsidR="0070737D" w:rsidRPr="009C1120" w:rsidRDefault="0070737D" w:rsidP="002C1139">
            <w:pPr>
              <w:rPr>
                <w:b w:val="0"/>
                <w:bCs w:val="0"/>
              </w:rPr>
            </w:pPr>
          </w:p>
        </w:tc>
        <w:tc>
          <w:tcPr>
            <w:tcW w:w="2384" w:type="dxa"/>
          </w:tcPr>
          <w:p w14:paraId="1077D2EE" w14:textId="77777777" w:rsidR="0070737D" w:rsidRPr="009C1120" w:rsidRDefault="0070737D" w:rsidP="002C1139">
            <w:pPr>
              <w:cnfStyle w:val="000000000000" w:firstRow="0" w:lastRow="0" w:firstColumn="0" w:lastColumn="0" w:oddVBand="0" w:evenVBand="0" w:oddHBand="0" w:evenHBand="0" w:firstRowFirstColumn="0" w:firstRowLastColumn="0" w:lastRowFirstColumn="0" w:lastRowLastColumn="0"/>
            </w:pPr>
          </w:p>
        </w:tc>
        <w:tc>
          <w:tcPr>
            <w:tcW w:w="638" w:type="dxa"/>
          </w:tcPr>
          <w:p w14:paraId="5FE3A7A3" w14:textId="77777777" w:rsidR="0070737D" w:rsidRPr="009C1120" w:rsidRDefault="0070737D" w:rsidP="002C1139">
            <w:pPr>
              <w:cnfStyle w:val="000000000000" w:firstRow="0" w:lastRow="0" w:firstColumn="0" w:lastColumn="0" w:oddVBand="0" w:evenVBand="0" w:oddHBand="0" w:evenHBand="0" w:firstRowFirstColumn="0" w:firstRowLastColumn="0" w:lastRowFirstColumn="0" w:lastRowLastColumn="0"/>
            </w:pPr>
          </w:p>
        </w:tc>
        <w:tc>
          <w:tcPr>
            <w:tcW w:w="1137" w:type="dxa"/>
          </w:tcPr>
          <w:p w14:paraId="3BA2F461" w14:textId="77777777" w:rsidR="0070737D" w:rsidRPr="009C1120" w:rsidRDefault="0070737D" w:rsidP="002C1139">
            <w:pPr>
              <w:cnfStyle w:val="000000000000" w:firstRow="0" w:lastRow="0" w:firstColumn="0" w:lastColumn="0" w:oddVBand="0" w:evenVBand="0" w:oddHBand="0" w:evenHBand="0" w:firstRowFirstColumn="0" w:firstRowLastColumn="0" w:lastRowFirstColumn="0" w:lastRowLastColumn="0"/>
            </w:pPr>
          </w:p>
        </w:tc>
        <w:tc>
          <w:tcPr>
            <w:tcW w:w="638" w:type="dxa"/>
          </w:tcPr>
          <w:p w14:paraId="7585F0BF" w14:textId="77777777" w:rsidR="0070737D" w:rsidRPr="009C1120" w:rsidRDefault="0070737D" w:rsidP="002C1139">
            <w:pPr>
              <w:cnfStyle w:val="000000000000" w:firstRow="0" w:lastRow="0" w:firstColumn="0" w:lastColumn="0" w:oddVBand="0" w:evenVBand="0" w:oddHBand="0" w:evenHBand="0" w:firstRowFirstColumn="0" w:firstRowLastColumn="0" w:lastRowFirstColumn="0" w:lastRowLastColumn="0"/>
            </w:pPr>
          </w:p>
        </w:tc>
        <w:tc>
          <w:tcPr>
            <w:tcW w:w="810" w:type="dxa"/>
          </w:tcPr>
          <w:p w14:paraId="2E71C27A" w14:textId="77777777" w:rsidR="0070737D" w:rsidRPr="009C1120" w:rsidRDefault="0070737D" w:rsidP="002C1139">
            <w:pPr>
              <w:cnfStyle w:val="000000000000" w:firstRow="0" w:lastRow="0" w:firstColumn="0" w:lastColumn="0" w:oddVBand="0" w:evenVBand="0" w:oddHBand="0" w:evenHBand="0" w:firstRowFirstColumn="0" w:firstRowLastColumn="0" w:lastRowFirstColumn="0" w:lastRowLastColumn="0"/>
            </w:pPr>
          </w:p>
        </w:tc>
        <w:tc>
          <w:tcPr>
            <w:tcW w:w="724" w:type="dxa"/>
          </w:tcPr>
          <w:p w14:paraId="5D3E9C28" w14:textId="77777777" w:rsidR="0070737D" w:rsidRPr="009C1120" w:rsidRDefault="0070737D" w:rsidP="002C1139">
            <w:pPr>
              <w:cnfStyle w:val="000000000000" w:firstRow="0" w:lastRow="0" w:firstColumn="0" w:lastColumn="0" w:oddVBand="0" w:evenVBand="0" w:oddHBand="0" w:evenHBand="0" w:firstRowFirstColumn="0" w:firstRowLastColumn="0" w:lastRowFirstColumn="0" w:lastRowLastColumn="0"/>
            </w:pPr>
          </w:p>
        </w:tc>
        <w:tc>
          <w:tcPr>
            <w:tcW w:w="810" w:type="dxa"/>
          </w:tcPr>
          <w:p w14:paraId="45F9A291" w14:textId="77777777" w:rsidR="0070737D" w:rsidRPr="009C1120" w:rsidRDefault="0070737D" w:rsidP="002C1139">
            <w:pPr>
              <w:cnfStyle w:val="000000000000" w:firstRow="0" w:lastRow="0" w:firstColumn="0" w:lastColumn="0" w:oddVBand="0" w:evenVBand="0" w:oddHBand="0" w:evenHBand="0" w:firstRowFirstColumn="0" w:firstRowLastColumn="0" w:lastRowFirstColumn="0" w:lastRowLastColumn="0"/>
            </w:pPr>
          </w:p>
        </w:tc>
        <w:tc>
          <w:tcPr>
            <w:tcW w:w="1154" w:type="dxa"/>
          </w:tcPr>
          <w:p w14:paraId="14DE6E11" w14:textId="77777777" w:rsidR="0070737D" w:rsidRPr="009C1120" w:rsidRDefault="0070737D" w:rsidP="002C1139">
            <w:pPr>
              <w:cnfStyle w:val="000000000000" w:firstRow="0" w:lastRow="0" w:firstColumn="0" w:lastColumn="0" w:oddVBand="0" w:evenVBand="0" w:oddHBand="0" w:evenHBand="0" w:firstRowFirstColumn="0" w:firstRowLastColumn="0" w:lastRowFirstColumn="0" w:lastRowLastColumn="0"/>
            </w:pPr>
          </w:p>
        </w:tc>
      </w:tr>
      <w:tr w:rsidR="0070737D" w14:paraId="6823C7E4" w14:textId="77777777" w:rsidTr="002C1139">
        <w:trPr>
          <w:trHeight w:val="281"/>
        </w:trPr>
        <w:tc>
          <w:tcPr>
            <w:cnfStyle w:val="001000000000" w:firstRow="0" w:lastRow="0" w:firstColumn="1" w:lastColumn="0" w:oddVBand="0" w:evenVBand="0" w:oddHBand="0" w:evenHBand="0" w:firstRowFirstColumn="0" w:firstRowLastColumn="0" w:lastRowFirstColumn="0" w:lastRowLastColumn="0"/>
            <w:tcW w:w="4609" w:type="dxa"/>
          </w:tcPr>
          <w:p w14:paraId="62E64B2B" w14:textId="77777777" w:rsidR="0070737D" w:rsidRPr="009C1120" w:rsidRDefault="0070737D" w:rsidP="002C1139">
            <w:pPr>
              <w:rPr>
                <w:b w:val="0"/>
                <w:bCs w:val="0"/>
              </w:rPr>
            </w:pPr>
          </w:p>
        </w:tc>
        <w:tc>
          <w:tcPr>
            <w:tcW w:w="2384" w:type="dxa"/>
          </w:tcPr>
          <w:p w14:paraId="37DEA2F6" w14:textId="77777777" w:rsidR="0070737D" w:rsidRPr="009C1120" w:rsidRDefault="0070737D" w:rsidP="002C1139">
            <w:pPr>
              <w:cnfStyle w:val="000000000000" w:firstRow="0" w:lastRow="0" w:firstColumn="0" w:lastColumn="0" w:oddVBand="0" w:evenVBand="0" w:oddHBand="0" w:evenHBand="0" w:firstRowFirstColumn="0" w:firstRowLastColumn="0" w:lastRowFirstColumn="0" w:lastRowLastColumn="0"/>
            </w:pPr>
          </w:p>
        </w:tc>
        <w:tc>
          <w:tcPr>
            <w:tcW w:w="638" w:type="dxa"/>
          </w:tcPr>
          <w:p w14:paraId="731E983F" w14:textId="77777777" w:rsidR="0070737D" w:rsidRPr="009C1120" w:rsidRDefault="0070737D" w:rsidP="002C1139">
            <w:pPr>
              <w:cnfStyle w:val="000000000000" w:firstRow="0" w:lastRow="0" w:firstColumn="0" w:lastColumn="0" w:oddVBand="0" w:evenVBand="0" w:oddHBand="0" w:evenHBand="0" w:firstRowFirstColumn="0" w:firstRowLastColumn="0" w:lastRowFirstColumn="0" w:lastRowLastColumn="0"/>
            </w:pPr>
          </w:p>
        </w:tc>
        <w:tc>
          <w:tcPr>
            <w:tcW w:w="1137" w:type="dxa"/>
          </w:tcPr>
          <w:p w14:paraId="77C3A3C4" w14:textId="77777777" w:rsidR="0070737D" w:rsidRPr="009C1120" w:rsidRDefault="0070737D" w:rsidP="002C1139">
            <w:pPr>
              <w:cnfStyle w:val="000000000000" w:firstRow="0" w:lastRow="0" w:firstColumn="0" w:lastColumn="0" w:oddVBand="0" w:evenVBand="0" w:oddHBand="0" w:evenHBand="0" w:firstRowFirstColumn="0" w:firstRowLastColumn="0" w:lastRowFirstColumn="0" w:lastRowLastColumn="0"/>
            </w:pPr>
          </w:p>
        </w:tc>
        <w:tc>
          <w:tcPr>
            <w:tcW w:w="638" w:type="dxa"/>
          </w:tcPr>
          <w:p w14:paraId="276E9236" w14:textId="77777777" w:rsidR="0070737D" w:rsidRPr="009C1120" w:rsidRDefault="0070737D" w:rsidP="002C1139">
            <w:pPr>
              <w:cnfStyle w:val="000000000000" w:firstRow="0" w:lastRow="0" w:firstColumn="0" w:lastColumn="0" w:oddVBand="0" w:evenVBand="0" w:oddHBand="0" w:evenHBand="0" w:firstRowFirstColumn="0" w:firstRowLastColumn="0" w:lastRowFirstColumn="0" w:lastRowLastColumn="0"/>
            </w:pPr>
          </w:p>
        </w:tc>
        <w:tc>
          <w:tcPr>
            <w:tcW w:w="810" w:type="dxa"/>
          </w:tcPr>
          <w:p w14:paraId="57EBECC5" w14:textId="77777777" w:rsidR="0070737D" w:rsidRPr="009C1120" w:rsidRDefault="0070737D" w:rsidP="002C1139">
            <w:pPr>
              <w:cnfStyle w:val="000000000000" w:firstRow="0" w:lastRow="0" w:firstColumn="0" w:lastColumn="0" w:oddVBand="0" w:evenVBand="0" w:oddHBand="0" w:evenHBand="0" w:firstRowFirstColumn="0" w:firstRowLastColumn="0" w:lastRowFirstColumn="0" w:lastRowLastColumn="0"/>
            </w:pPr>
          </w:p>
        </w:tc>
        <w:tc>
          <w:tcPr>
            <w:tcW w:w="724" w:type="dxa"/>
          </w:tcPr>
          <w:p w14:paraId="10E72287" w14:textId="77777777" w:rsidR="0070737D" w:rsidRPr="009C1120" w:rsidRDefault="0070737D" w:rsidP="002C1139">
            <w:pPr>
              <w:cnfStyle w:val="000000000000" w:firstRow="0" w:lastRow="0" w:firstColumn="0" w:lastColumn="0" w:oddVBand="0" w:evenVBand="0" w:oddHBand="0" w:evenHBand="0" w:firstRowFirstColumn="0" w:firstRowLastColumn="0" w:lastRowFirstColumn="0" w:lastRowLastColumn="0"/>
            </w:pPr>
          </w:p>
        </w:tc>
        <w:tc>
          <w:tcPr>
            <w:tcW w:w="810" w:type="dxa"/>
          </w:tcPr>
          <w:p w14:paraId="0E244A2C" w14:textId="77777777" w:rsidR="0070737D" w:rsidRPr="009C1120" w:rsidRDefault="0070737D" w:rsidP="002C1139">
            <w:pPr>
              <w:cnfStyle w:val="000000000000" w:firstRow="0" w:lastRow="0" w:firstColumn="0" w:lastColumn="0" w:oddVBand="0" w:evenVBand="0" w:oddHBand="0" w:evenHBand="0" w:firstRowFirstColumn="0" w:firstRowLastColumn="0" w:lastRowFirstColumn="0" w:lastRowLastColumn="0"/>
            </w:pPr>
          </w:p>
        </w:tc>
        <w:tc>
          <w:tcPr>
            <w:tcW w:w="1154" w:type="dxa"/>
          </w:tcPr>
          <w:p w14:paraId="213E2525" w14:textId="77777777" w:rsidR="0070737D" w:rsidRPr="009C1120" w:rsidRDefault="0070737D" w:rsidP="002C1139">
            <w:pPr>
              <w:cnfStyle w:val="000000000000" w:firstRow="0" w:lastRow="0" w:firstColumn="0" w:lastColumn="0" w:oddVBand="0" w:evenVBand="0" w:oddHBand="0" w:evenHBand="0" w:firstRowFirstColumn="0" w:firstRowLastColumn="0" w:lastRowFirstColumn="0" w:lastRowLastColumn="0"/>
            </w:pPr>
          </w:p>
        </w:tc>
      </w:tr>
      <w:tr w:rsidR="0070737D" w14:paraId="63F9C530" w14:textId="77777777" w:rsidTr="002C1139">
        <w:trPr>
          <w:trHeight w:val="281"/>
        </w:trPr>
        <w:tc>
          <w:tcPr>
            <w:cnfStyle w:val="001000000000" w:firstRow="0" w:lastRow="0" w:firstColumn="1" w:lastColumn="0" w:oddVBand="0" w:evenVBand="0" w:oddHBand="0" w:evenHBand="0" w:firstRowFirstColumn="0" w:firstRowLastColumn="0" w:lastRowFirstColumn="0" w:lastRowLastColumn="0"/>
            <w:tcW w:w="4609" w:type="dxa"/>
          </w:tcPr>
          <w:p w14:paraId="3FB872A9" w14:textId="77777777" w:rsidR="0070737D" w:rsidRPr="009C1120" w:rsidRDefault="0070737D" w:rsidP="002C1139">
            <w:pPr>
              <w:rPr>
                <w:b w:val="0"/>
                <w:bCs w:val="0"/>
              </w:rPr>
            </w:pPr>
          </w:p>
        </w:tc>
        <w:tc>
          <w:tcPr>
            <w:tcW w:w="2384" w:type="dxa"/>
          </w:tcPr>
          <w:p w14:paraId="22138866" w14:textId="77777777" w:rsidR="0070737D" w:rsidRPr="009C1120" w:rsidRDefault="0070737D" w:rsidP="002C1139">
            <w:pPr>
              <w:cnfStyle w:val="000000000000" w:firstRow="0" w:lastRow="0" w:firstColumn="0" w:lastColumn="0" w:oddVBand="0" w:evenVBand="0" w:oddHBand="0" w:evenHBand="0" w:firstRowFirstColumn="0" w:firstRowLastColumn="0" w:lastRowFirstColumn="0" w:lastRowLastColumn="0"/>
            </w:pPr>
          </w:p>
        </w:tc>
        <w:tc>
          <w:tcPr>
            <w:tcW w:w="638" w:type="dxa"/>
          </w:tcPr>
          <w:p w14:paraId="62648413" w14:textId="77777777" w:rsidR="0070737D" w:rsidRPr="009C1120" w:rsidRDefault="0070737D" w:rsidP="002C1139">
            <w:pPr>
              <w:cnfStyle w:val="000000000000" w:firstRow="0" w:lastRow="0" w:firstColumn="0" w:lastColumn="0" w:oddVBand="0" w:evenVBand="0" w:oddHBand="0" w:evenHBand="0" w:firstRowFirstColumn="0" w:firstRowLastColumn="0" w:lastRowFirstColumn="0" w:lastRowLastColumn="0"/>
            </w:pPr>
          </w:p>
        </w:tc>
        <w:tc>
          <w:tcPr>
            <w:tcW w:w="1137" w:type="dxa"/>
          </w:tcPr>
          <w:p w14:paraId="452BB0A2" w14:textId="77777777" w:rsidR="0070737D" w:rsidRPr="009C1120" w:rsidRDefault="0070737D" w:rsidP="002C1139">
            <w:pPr>
              <w:cnfStyle w:val="000000000000" w:firstRow="0" w:lastRow="0" w:firstColumn="0" w:lastColumn="0" w:oddVBand="0" w:evenVBand="0" w:oddHBand="0" w:evenHBand="0" w:firstRowFirstColumn="0" w:firstRowLastColumn="0" w:lastRowFirstColumn="0" w:lastRowLastColumn="0"/>
            </w:pPr>
          </w:p>
        </w:tc>
        <w:tc>
          <w:tcPr>
            <w:tcW w:w="638" w:type="dxa"/>
          </w:tcPr>
          <w:p w14:paraId="382407A0" w14:textId="77777777" w:rsidR="0070737D" w:rsidRPr="009C1120" w:rsidRDefault="0070737D" w:rsidP="002C1139">
            <w:pPr>
              <w:cnfStyle w:val="000000000000" w:firstRow="0" w:lastRow="0" w:firstColumn="0" w:lastColumn="0" w:oddVBand="0" w:evenVBand="0" w:oddHBand="0" w:evenHBand="0" w:firstRowFirstColumn="0" w:firstRowLastColumn="0" w:lastRowFirstColumn="0" w:lastRowLastColumn="0"/>
            </w:pPr>
          </w:p>
        </w:tc>
        <w:tc>
          <w:tcPr>
            <w:tcW w:w="810" w:type="dxa"/>
          </w:tcPr>
          <w:p w14:paraId="5945579F" w14:textId="77777777" w:rsidR="0070737D" w:rsidRPr="009C1120" w:rsidRDefault="0070737D" w:rsidP="002C1139">
            <w:pPr>
              <w:cnfStyle w:val="000000000000" w:firstRow="0" w:lastRow="0" w:firstColumn="0" w:lastColumn="0" w:oddVBand="0" w:evenVBand="0" w:oddHBand="0" w:evenHBand="0" w:firstRowFirstColumn="0" w:firstRowLastColumn="0" w:lastRowFirstColumn="0" w:lastRowLastColumn="0"/>
            </w:pPr>
          </w:p>
        </w:tc>
        <w:tc>
          <w:tcPr>
            <w:tcW w:w="724" w:type="dxa"/>
          </w:tcPr>
          <w:p w14:paraId="543F4813" w14:textId="77777777" w:rsidR="0070737D" w:rsidRPr="009C1120" w:rsidRDefault="0070737D" w:rsidP="002C1139">
            <w:pPr>
              <w:cnfStyle w:val="000000000000" w:firstRow="0" w:lastRow="0" w:firstColumn="0" w:lastColumn="0" w:oddVBand="0" w:evenVBand="0" w:oddHBand="0" w:evenHBand="0" w:firstRowFirstColumn="0" w:firstRowLastColumn="0" w:lastRowFirstColumn="0" w:lastRowLastColumn="0"/>
            </w:pPr>
          </w:p>
        </w:tc>
        <w:tc>
          <w:tcPr>
            <w:tcW w:w="810" w:type="dxa"/>
          </w:tcPr>
          <w:p w14:paraId="1ABCEE86" w14:textId="77777777" w:rsidR="0070737D" w:rsidRPr="009C1120" w:rsidRDefault="0070737D" w:rsidP="002C1139">
            <w:pPr>
              <w:cnfStyle w:val="000000000000" w:firstRow="0" w:lastRow="0" w:firstColumn="0" w:lastColumn="0" w:oddVBand="0" w:evenVBand="0" w:oddHBand="0" w:evenHBand="0" w:firstRowFirstColumn="0" w:firstRowLastColumn="0" w:lastRowFirstColumn="0" w:lastRowLastColumn="0"/>
            </w:pPr>
          </w:p>
        </w:tc>
        <w:tc>
          <w:tcPr>
            <w:tcW w:w="1154" w:type="dxa"/>
          </w:tcPr>
          <w:p w14:paraId="5D175A8D" w14:textId="77777777" w:rsidR="0070737D" w:rsidRPr="009C1120" w:rsidRDefault="0070737D" w:rsidP="002C1139">
            <w:pPr>
              <w:cnfStyle w:val="000000000000" w:firstRow="0" w:lastRow="0" w:firstColumn="0" w:lastColumn="0" w:oddVBand="0" w:evenVBand="0" w:oddHBand="0" w:evenHBand="0" w:firstRowFirstColumn="0" w:firstRowLastColumn="0" w:lastRowFirstColumn="0" w:lastRowLastColumn="0"/>
            </w:pPr>
          </w:p>
        </w:tc>
      </w:tr>
      <w:tr w:rsidR="0070737D" w14:paraId="5E2AE66F" w14:textId="77777777" w:rsidTr="002C1139">
        <w:trPr>
          <w:trHeight w:val="281"/>
        </w:trPr>
        <w:tc>
          <w:tcPr>
            <w:cnfStyle w:val="001000000000" w:firstRow="0" w:lastRow="0" w:firstColumn="1" w:lastColumn="0" w:oddVBand="0" w:evenVBand="0" w:oddHBand="0" w:evenHBand="0" w:firstRowFirstColumn="0" w:firstRowLastColumn="0" w:lastRowFirstColumn="0" w:lastRowLastColumn="0"/>
            <w:tcW w:w="4609" w:type="dxa"/>
          </w:tcPr>
          <w:p w14:paraId="000EA6D8" w14:textId="77777777" w:rsidR="0070737D" w:rsidRPr="009C1120" w:rsidRDefault="0070737D" w:rsidP="002C1139">
            <w:pPr>
              <w:rPr>
                <w:b w:val="0"/>
                <w:bCs w:val="0"/>
              </w:rPr>
            </w:pPr>
          </w:p>
        </w:tc>
        <w:tc>
          <w:tcPr>
            <w:tcW w:w="2384" w:type="dxa"/>
          </w:tcPr>
          <w:p w14:paraId="4D236F3B" w14:textId="77777777" w:rsidR="0070737D" w:rsidRPr="009C1120" w:rsidRDefault="0070737D" w:rsidP="002C1139">
            <w:pPr>
              <w:cnfStyle w:val="000000000000" w:firstRow="0" w:lastRow="0" w:firstColumn="0" w:lastColumn="0" w:oddVBand="0" w:evenVBand="0" w:oddHBand="0" w:evenHBand="0" w:firstRowFirstColumn="0" w:firstRowLastColumn="0" w:lastRowFirstColumn="0" w:lastRowLastColumn="0"/>
            </w:pPr>
          </w:p>
        </w:tc>
        <w:tc>
          <w:tcPr>
            <w:tcW w:w="638" w:type="dxa"/>
          </w:tcPr>
          <w:p w14:paraId="636EFE34" w14:textId="77777777" w:rsidR="0070737D" w:rsidRPr="009C1120" w:rsidRDefault="0070737D" w:rsidP="002C1139">
            <w:pPr>
              <w:cnfStyle w:val="000000000000" w:firstRow="0" w:lastRow="0" w:firstColumn="0" w:lastColumn="0" w:oddVBand="0" w:evenVBand="0" w:oddHBand="0" w:evenHBand="0" w:firstRowFirstColumn="0" w:firstRowLastColumn="0" w:lastRowFirstColumn="0" w:lastRowLastColumn="0"/>
            </w:pPr>
          </w:p>
        </w:tc>
        <w:tc>
          <w:tcPr>
            <w:tcW w:w="1137" w:type="dxa"/>
          </w:tcPr>
          <w:p w14:paraId="341AFB37" w14:textId="77777777" w:rsidR="0070737D" w:rsidRPr="009C1120" w:rsidRDefault="0070737D" w:rsidP="002C1139">
            <w:pPr>
              <w:cnfStyle w:val="000000000000" w:firstRow="0" w:lastRow="0" w:firstColumn="0" w:lastColumn="0" w:oddVBand="0" w:evenVBand="0" w:oddHBand="0" w:evenHBand="0" w:firstRowFirstColumn="0" w:firstRowLastColumn="0" w:lastRowFirstColumn="0" w:lastRowLastColumn="0"/>
            </w:pPr>
          </w:p>
        </w:tc>
        <w:tc>
          <w:tcPr>
            <w:tcW w:w="638" w:type="dxa"/>
          </w:tcPr>
          <w:p w14:paraId="0A243D28" w14:textId="77777777" w:rsidR="0070737D" w:rsidRPr="009C1120" w:rsidRDefault="0070737D" w:rsidP="002C1139">
            <w:pPr>
              <w:cnfStyle w:val="000000000000" w:firstRow="0" w:lastRow="0" w:firstColumn="0" w:lastColumn="0" w:oddVBand="0" w:evenVBand="0" w:oddHBand="0" w:evenHBand="0" w:firstRowFirstColumn="0" w:firstRowLastColumn="0" w:lastRowFirstColumn="0" w:lastRowLastColumn="0"/>
            </w:pPr>
          </w:p>
        </w:tc>
        <w:tc>
          <w:tcPr>
            <w:tcW w:w="810" w:type="dxa"/>
          </w:tcPr>
          <w:p w14:paraId="2B4AE8A5" w14:textId="77777777" w:rsidR="0070737D" w:rsidRPr="009C1120" w:rsidRDefault="0070737D" w:rsidP="002C1139">
            <w:pPr>
              <w:cnfStyle w:val="000000000000" w:firstRow="0" w:lastRow="0" w:firstColumn="0" w:lastColumn="0" w:oddVBand="0" w:evenVBand="0" w:oddHBand="0" w:evenHBand="0" w:firstRowFirstColumn="0" w:firstRowLastColumn="0" w:lastRowFirstColumn="0" w:lastRowLastColumn="0"/>
            </w:pPr>
          </w:p>
        </w:tc>
        <w:tc>
          <w:tcPr>
            <w:tcW w:w="724" w:type="dxa"/>
          </w:tcPr>
          <w:p w14:paraId="73CBD5DC" w14:textId="77777777" w:rsidR="0070737D" w:rsidRPr="009C1120" w:rsidRDefault="0070737D" w:rsidP="002C1139">
            <w:pPr>
              <w:cnfStyle w:val="000000000000" w:firstRow="0" w:lastRow="0" w:firstColumn="0" w:lastColumn="0" w:oddVBand="0" w:evenVBand="0" w:oddHBand="0" w:evenHBand="0" w:firstRowFirstColumn="0" w:firstRowLastColumn="0" w:lastRowFirstColumn="0" w:lastRowLastColumn="0"/>
            </w:pPr>
          </w:p>
        </w:tc>
        <w:tc>
          <w:tcPr>
            <w:tcW w:w="810" w:type="dxa"/>
          </w:tcPr>
          <w:p w14:paraId="6DD8438B" w14:textId="77777777" w:rsidR="0070737D" w:rsidRPr="009C1120" w:rsidRDefault="0070737D" w:rsidP="002C1139">
            <w:pPr>
              <w:cnfStyle w:val="000000000000" w:firstRow="0" w:lastRow="0" w:firstColumn="0" w:lastColumn="0" w:oddVBand="0" w:evenVBand="0" w:oddHBand="0" w:evenHBand="0" w:firstRowFirstColumn="0" w:firstRowLastColumn="0" w:lastRowFirstColumn="0" w:lastRowLastColumn="0"/>
            </w:pPr>
          </w:p>
        </w:tc>
        <w:tc>
          <w:tcPr>
            <w:tcW w:w="1154" w:type="dxa"/>
          </w:tcPr>
          <w:p w14:paraId="1CA4179F" w14:textId="77777777" w:rsidR="0070737D" w:rsidRPr="009C1120" w:rsidRDefault="0070737D" w:rsidP="002C1139">
            <w:pPr>
              <w:cnfStyle w:val="000000000000" w:firstRow="0" w:lastRow="0" w:firstColumn="0" w:lastColumn="0" w:oddVBand="0" w:evenVBand="0" w:oddHBand="0" w:evenHBand="0" w:firstRowFirstColumn="0" w:firstRowLastColumn="0" w:lastRowFirstColumn="0" w:lastRowLastColumn="0"/>
            </w:pPr>
          </w:p>
        </w:tc>
      </w:tr>
      <w:tr w:rsidR="0070737D" w14:paraId="336D7533" w14:textId="77777777" w:rsidTr="002C1139">
        <w:trPr>
          <w:trHeight w:val="281"/>
        </w:trPr>
        <w:tc>
          <w:tcPr>
            <w:cnfStyle w:val="001000000000" w:firstRow="0" w:lastRow="0" w:firstColumn="1" w:lastColumn="0" w:oddVBand="0" w:evenVBand="0" w:oddHBand="0" w:evenHBand="0" w:firstRowFirstColumn="0" w:firstRowLastColumn="0" w:lastRowFirstColumn="0" w:lastRowLastColumn="0"/>
            <w:tcW w:w="4609" w:type="dxa"/>
          </w:tcPr>
          <w:p w14:paraId="2ED70897" w14:textId="77777777" w:rsidR="0070737D" w:rsidRPr="009C1120" w:rsidRDefault="0070737D" w:rsidP="002C1139">
            <w:pPr>
              <w:rPr>
                <w:b w:val="0"/>
                <w:bCs w:val="0"/>
              </w:rPr>
            </w:pPr>
          </w:p>
        </w:tc>
        <w:tc>
          <w:tcPr>
            <w:tcW w:w="2384" w:type="dxa"/>
          </w:tcPr>
          <w:p w14:paraId="0A7161A6" w14:textId="77777777" w:rsidR="0070737D" w:rsidRPr="009C1120" w:rsidRDefault="0070737D" w:rsidP="002C1139">
            <w:pPr>
              <w:cnfStyle w:val="000000000000" w:firstRow="0" w:lastRow="0" w:firstColumn="0" w:lastColumn="0" w:oddVBand="0" w:evenVBand="0" w:oddHBand="0" w:evenHBand="0" w:firstRowFirstColumn="0" w:firstRowLastColumn="0" w:lastRowFirstColumn="0" w:lastRowLastColumn="0"/>
            </w:pPr>
          </w:p>
        </w:tc>
        <w:tc>
          <w:tcPr>
            <w:tcW w:w="638" w:type="dxa"/>
          </w:tcPr>
          <w:p w14:paraId="3ABBDA26" w14:textId="77777777" w:rsidR="0070737D" w:rsidRPr="009C1120" w:rsidRDefault="0070737D" w:rsidP="002C1139">
            <w:pPr>
              <w:cnfStyle w:val="000000000000" w:firstRow="0" w:lastRow="0" w:firstColumn="0" w:lastColumn="0" w:oddVBand="0" w:evenVBand="0" w:oddHBand="0" w:evenHBand="0" w:firstRowFirstColumn="0" w:firstRowLastColumn="0" w:lastRowFirstColumn="0" w:lastRowLastColumn="0"/>
            </w:pPr>
          </w:p>
        </w:tc>
        <w:tc>
          <w:tcPr>
            <w:tcW w:w="1137" w:type="dxa"/>
          </w:tcPr>
          <w:p w14:paraId="53ACAA29" w14:textId="77777777" w:rsidR="0070737D" w:rsidRPr="009C1120" w:rsidRDefault="0070737D" w:rsidP="002C1139">
            <w:pPr>
              <w:cnfStyle w:val="000000000000" w:firstRow="0" w:lastRow="0" w:firstColumn="0" w:lastColumn="0" w:oddVBand="0" w:evenVBand="0" w:oddHBand="0" w:evenHBand="0" w:firstRowFirstColumn="0" w:firstRowLastColumn="0" w:lastRowFirstColumn="0" w:lastRowLastColumn="0"/>
            </w:pPr>
          </w:p>
        </w:tc>
        <w:tc>
          <w:tcPr>
            <w:tcW w:w="638" w:type="dxa"/>
          </w:tcPr>
          <w:p w14:paraId="2208D63D" w14:textId="77777777" w:rsidR="0070737D" w:rsidRPr="009C1120" w:rsidRDefault="0070737D" w:rsidP="002C1139">
            <w:pPr>
              <w:cnfStyle w:val="000000000000" w:firstRow="0" w:lastRow="0" w:firstColumn="0" w:lastColumn="0" w:oddVBand="0" w:evenVBand="0" w:oddHBand="0" w:evenHBand="0" w:firstRowFirstColumn="0" w:firstRowLastColumn="0" w:lastRowFirstColumn="0" w:lastRowLastColumn="0"/>
            </w:pPr>
          </w:p>
        </w:tc>
        <w:tc>
          <w:tcPr>
            <w:tcW w:w="810" w:type="dxa"/>
          </w:tcPr>
          <w:p w14:paraId="480FB8DA" w14:textId="77777777" w:rsidR="0070737D" w:rsidRPr="009C1120" w:rsidRDefault="0070737D" w:rsidP="002C1139">
            <w:pPr>
              <w:cnfStyle w:val="000000000000" w:firstRow="0" w:lastRow="0" w:firstColumn="0" w:lastColumn="0" w:oddVBand="0" w:evenVBand="0" w:oddHBand="0" w:evenHBand="0" w:firstRowFirstColumn="0" w:firstRowLastColumn="0" w:lastRowFirstColumn="0" w:lastRowLastColumn="0"/>
            </w:pPr>
          </w:p>
        </w:tc>
        <w:tc>
          <w:tcPr>
            <w:tcW w:w="724" w:type="dxa"/>
          </w:tcPr>
          <w:p w14:paraId="1E33631B" w14:textId="77777777" w:rsidR="0070737D" w:rsidRPr="009C1120" w:rsidRDefault="0070737D" w:rsidP="002C1139">
            <w:pPr>
              <w:cnfStyle w:val="000000000000" w:firstRow="0" w:lastRow="0" w:firstColumn="0" w:lastColumn="0" w:oddVBand="0" w:evenVBand="0" w:oddHBand="0" w:evenHBand="0" w:firstRowFirstColumn="0" w:firstRowLastColumn="0" w:lastRowFirstColumn="0" w:lastRowLastColumn="0"/>
            </w:pPr>
          </w:p>
        </w:tc>
        <w:tc>
          <w:tcPr>
            <w:tcW w:w="810" w:type="dxa"/>
          </w:tcPr>
          <w:p w14:paraId="346DC978" w14:textId="77777777" w:rsidR="0070737D" w:rsidRPr="009C1120" w:rsidRDefault="0070737D" w:rsidP="002C1139">
            <w:pPr>
              <w:cnfStyle w:val="000000000000" w:firstRow="0" w:lastRow="0" w:firstColumn="0" w:lastColumn="0" w:oddVBand="0" w:evenVBand="0" w:oddHBand="0" w:evenHBand="0" w:firstRowFirstColumn="0" w:firstRowLastColumn="0" w:lastRowFirstColumn="0" w:lastRowLastColumn="0"/>
            </w:pPr>
          </w:p>
        </w:tc>
        <w:tc>
          <w:tcPr>
            <w:tcW w:w="1154" w:type="dxa"/>
          </w:tcPr>
          <w:p w14:paraId="72D6BF15" w14:textId="77777777" w:rsidR="0070737D" w:rsidRPr="009C1120" w:rsidRDefault="0070737D" w:rsidP="002C1139">
            <w:pPr>
              <w:cnfStyle w:val="000000000000" w:firstRow="0" w:lastRow="0" w:firstColumn="0" w:lastColumn="0" w:oddVBand="0" w:evenVBand="0" w:oddHBand="0" w:evenHBand="0" w:firstRowFirstColumn="0" w:firstRowLastColumn="0" w:lastRowFirstColumn="0" w:lastRowLastColumn="0"/>
            </w:pPr>
          </w:p>
        </w:tc>
      </w:tr>
      <w:tr w:rsidR="0070737D" w14:paraId="729A5E7F" w14:textId="77777777" w:rsidTr="002C1139">
        <w:trPr>
          <w:trHeight w:val="281"/>
        </w:trPr>
        <w:tc>
          <w:tcPr>
            <w:cnfStyle w:val="001000000000" w:firstRow="0" w:lastRow="0" w:firstColumn="1" w:lastColumn="0" w:oddVBand="0" w:evenVBand="0" w:oddHBand="0" w:evenHBand="0" w:firstRowFirstColumn="0" w:firstRowLastColumn="0" w:lastRowFirstColumn="0" w:lastRowLastColumn="0"/>
            <w:tcW w:w="4609" w:type="dxa"/>
            <w:tcBorders>
              <w:bottom w:val="single" w:sz="12" w:space="0" w:color="auto"/>
            </w:tcBorders>
          </w:tcPr>
          <w:p w14:paraId="09360703" w14:textId="77777777" w:rsidR="0070737D" w:rsidRPr="009C1120" w:rsidRDefault="0070737D" w:rsidP="002C1139">
            <w:pPr>
              <w:rPr>
                <w:b w:val="0"/>
                <w:bCs w:val="0"/>
              </w:rPr>
            </w:pPr>
          </w:p>
        </w:tc>
        <w:tc>
          <w:tcPr>
            <w:tcW w:w="2384" w:type="dxa"/>
            <w:tcBorders>
              <w:bottom w:val="single" w:sz="12" w:space="0" w:color="auto"/>
            </w:tcBorders>
          </w:tcPr>
          <w:p w14:paraId="78B7BDA0" w14:textId="77777777" w:rsidR="0070737D" w:rsidRPr="009C1120" w:rsidRDefault="0070737D" w:rsidP="002C1139">
            <w:pPr>
              <w:cnfStyle w:val="000000000000" w:firstRow="0" w:lastRow="0" w:firstColumn="0" w:lastColumn="0" w:oddVBand="0" w:evenVBand="0" w:oddHBand="0" w:evenHBand="0" w:firstRowFirstColumn="0" w:firstRowLastColumn="0" w:lastRowFirstColumn="0" w:lastRowLastColumn="0"/>
            </w:pPr>
          </w:p>
        </w:tc>
        <w:tc>
          <w:tcPr>
            <w:tcW w:w="638" w:type="dxa"/>
            <w:tcBorders>
              <w:bottom w:val="single" w:sz="12" w:space="0" w:color="auto"/>
            </w:tcBorders>
          </w:tcPr>
          <w:p w14:paraId="3BF2A487" w14:textId="77777777" w:rsidR="0070737D" w:rsidRPr="009C1120" w:rsidRDefault="0070737D" w:rsidP="002C1139">
            <w:pPr>
              <w:cnfStyle w:val="000000000000" w:firstRow="0" w:lastRow="0" w:firstColumn="0" w:lastColumn="0" w:oddVBand="0" w:evenVBand="0" w:oddHBand="0" w:evenHBand="0" w:firstRowFirstColumn="0" w:firstRowLastColumn="0" w:lastRowFirstColumn="0" w:lastRowLastColumn="0"/>
            </w:pPr>
          </w:p>
        </w:tc>
        <w:tc>
          <w:tcPr>
            <w:tcW w:w="1137" w:type="dxa"/>
            <w:tcBorders>
              <w:bottom w:val="single" w:sz="12" w:space="0" w:color="auto"/>
            </w:tcBorders>
          </w:tcPr>
          <w:p w14:paraId="669E9D31" w14:textId="77777777" w:rsidR="0070737D" w:rsidRPr="009C1120" w:rsidRDefault="0070737D" w:rsidP="002C1139">
            <w:pPr>
              <w:cnfStyle w:val="000000000000" w:firstRow="0" w:lastRow="0" w:firstColumn="0" w:lastColumn="0" w:oddVBand="0" w:evenVBand="0" w:oddHBand="0" w:evenHBand="0" w:firstRowFirstColumn="0" w:firstRowLastColumn="0" w:lastRowFirstColumn="0" w:lastRowLastColumn="0"/>
            </w:pPr>
          </w:p>
        </w:tc>
        <w:tc>
          <w:tcPr>
            <w:tcW w:w="638" w:type="dxa"/>
            <w:tcBorders>
              <w:bottom w:val="single" w:sz="12" w:space="0" w:color="auto"/>
            </w:tcBorders>
          </w:tcPr>
          <w:p w14:paraId="6E014BF2" w14:textId="77777777" w:rsidR="0070737D" w:rsidRPr="009C1120" w:rsidRDefault="0070737D" w:rsidP="002C1139">
            <w:pPr>
              <w:cnfStyle w:val="000000000000" w:firstRow="0" w:lastRow="0" w:firstColumn="0" w:lastColumn="0" w:oddVBand="0" w:evenVBand="0" w:oddHBand="0" w:evenHBand="0" w:firstRowFirstColumn="0" w:firstRowLastColumn="0" w:lastRowFirstColumn="0" w:lastRowLastColumn="0"/>
            </w:pPr>
          </w:p>
        </w:tc>
        <w:tc>
          <w:tcPr>
            <w:tcW w:w="810" w:type="dxa"/>
            <w:tcBorders>
              <w:bottom w:val="single" w:sz="12" w:space="0" w:color="auto"/>
            </w:tcBorders>
          </w:tcPr>
          <w:p w14:paraId="42CB7960" w14:textId="77777777" w:rsidR="0070737D" w:rsidRPr="009C1120" w:rsidRDefault="0070737D" w:rsidP="002C1139">
            <w:pPr>
              <w:cnfStyle w:val="000000000000" w:firstRow="0" w:lastRow="0" w:firstColumn="0" w:lastColumn="0" w:oddVBand="0" w:evenVBand="0" w:oddHBand="0" w:evenHBand="0" w:firstRowFirstColumn="0" w:firstRowLastColumn="0" w:lastRowFirstColumn="0" w:lastRowLastColumn="0"/>
            </w:pPr>
          </w:p>
        </w:tc>
        <w:tc>
          <w:tcPr>
            <w:tcW w:w="724" w:type="dxa"/>
            <w:tcBorders>
              <w:bottom w:val="single" w:sz="12" w:space="0" w:color="auto"/>
            </w:tcBorders>
          </w:tcPr>
          <w:p w14:paraId="12FC3876" w14:textId="77777777" w:rsidR="0070737D" w:rsidRPr="009C1120" w:rsidRDefault="0070737D" w:rsidP="002C1139">
            <w:pPr>
              <w:cnfStyle w:val="000000000000" w:firstRow="0" w:lastRow="0" w:firstColumn="0" w:lastColumn="0" w:oddVBand="0" w:evenVBand="0" w:oddHBand="0" w:evenHBand="0" w:firstRowFirstColumn="0" w:firstRowLastColumn="0" w:lastRowFirstColumn="0" w:lastRowLastColumn="0"/>
            </w:pPr>
          </w:p>
        </w:tc>
        <w:tc>
          <w:tcPr>
            <w:tcW w:w="810" w:type="dxa"/>
            <w:tcBorders>
              <w:bottom w:val="single" w:sz="12" w:space="0" w:color="auto"/>
            </w:tcBorders>
          </w:tcPr>
          <w:p w14:paraId="710EBF83" w14:textId="77777777" w:rsidR="0070737D" w:rsidRPr="009C1120" w:rsidRDefault="0070737D" w:rsidP="002C1139">
            <w:pPr>
              <w:cnfStyle w:val="000000000000" w:firstRow="0" w:lastRow="0" w:firstColumn="0" w:lastColumn="0" w:oddVBand="0" w:evenVBand="0" w:oddHBand="0" w:evenHBand="0" w:firstRowFirstColumn="0" w:firstRowLastColumn="0" w:lastRowFirstColumn="0" w:lastRowLastColumn="0"/>
            </w:pPr>
          </w:p>
        </w:tc>
        <w:tc>
          <w:tcPr>
            <w:tcW w:w="1154" w:type="dxa"/>
            <w:tcBorders>
              <w:bottom w:val="single" w:sz="12" w:space="0" w:color="auto"/>
            </w:tcBorders>
          </w:tcPr>
          <w:p w14:paraId="5DD5EAB7" w14:textId="77777777" w:rsidR="0070737D" w:rsidRPr="009C1120" w:rsidRDefault="0070737D" w:rsidP="002C1139">
            <w:pPr>
              <w:cnfStyle w:val="000000000000" w:firstRow="0" w:lastRow="0" w:firstColumn="0" w:lastColumn="0" w:oddVBand="0" w:evenVBand="0" w:oddHBand="0" w:evenHBand="0" w:firstRowFirstColumn="0" w:firstRowLastColumn="0" w:lastRowFirstColumn="0" w:lastRowLastColumn="0"/>
            </w:pPr>
          </w:p>
        </w:tc>
      </w:tr>
    </w:tbl>
    <w:p w14:paraId="27281D2F" w14:textId="77777777" w:rsidR="0070737D" w:rsidRDefault="0070737D" w:rsidP="0070737D">
      <w:pPr>
        <w:sectPr w:rsidR="0070737D" w:rsidSect="0070737D">
          <w:footnotePr>
            <w:numRestart w:val="eachPage"/>
          </w:footnotePr>
          <w:type w:val="continuous"/>
          <w:pgSz w:w="15840" w:h="12240" w:orient="landscape"/>
          <w:pgMar w:top="1440" w:right="1080" w:bottom="1440" w:left="1080" w:header="720" w:footer="720" w:gutter="0"/>
          <w:cols w:space="720"/>
          <w:docGrid w:linePitch="360"/>
        </w:sectPr>
      </w:pPr>
    </w:p>
    <w:p w14:paraId="48E18E2A" w14:textId="77777777" w:rsidR="003D1860" w:rsidRPr="00376129" w:rsidRDefault="003D1860" w:rsidP="00A51DD3">
      <w:pPr>
        <w:pStyle w:val="Heading2"/>
        <w:rPr>
          <w:rFonts w:cs="Arial"/>
        </w:rPr>
      </w:pPr>
      <w:bookmarkStart w:id="94" w:name="_Toc268163177"/>
      <w:bookmarkStart w:id="95" w:name="_Toc98321826"/>
      <w:r w:rsidRPr="00376129">
        <w:rPr>
          <w:rFonts w:cs="Arial"/>
        </w:rPr>
        <w:lastRenderedPageBreak/>
        <w:t>Table 6-2.  Faculty Workload Summary</w:t>
      </w:r>
      <w:bookmarkEnd w:id="94"/>
      <w:bookmarkEnd w:id="95"/>
      <w:r w:rsidRPr="00376129">
        <w:rPr>
          <w:rFonts w:cs="Arial"/>
        </w:rPr>
        <w:t xml:space="preserve"> </w:t>
      </w:r>
    </w:p>
    <w:p w14:paraId="1017BF5F" w14:textId="77777777" w:rsidR="003D1860" w:rsidRPr="00DE423F" w:rsidRDefault="003D1860">
      <w:pPr>
        <w:rPr>
          <w:rFonts w:ascii="Georgia" w:hAnsi="Georgia"/>
        </w:rPr>
      </w:pPr>
    </w:p>
    <w:p w14:paraId="7A155861" w14:textId="77777777" w:rsidR="003D1860" w:rsidRPr="00820DBD" w:rsidRDefault="003D1860" w:rsidP="00A51DD3">
      <w:pPr>
        <w:rPr>
          <w:rFonts w:ascii="Arial" w:hAnsi="Arial" w:cs="Arial"/>
          <w:b/>
          <w:bCs/>
        </w:rPr>
      </w:pPr>
      <w:r w:rsidRPr="00820DBD">
        <w:rPr>
          <w:rFonts w:ascii="Arial" w:hAnsi="Arial" w:cs="Arial"/>
          <w:b/>
          <w:bCs/>
        </w:rPr>
        <w:t>Name of Program</w:t>
      </w:r>
    </w:p>
    <w:p w14:paraId="1FEC7C46" w14:textId="77777777" w:rsidR="003D1860" w:rsidRPr="00820DBD" w:rsidRDefault="003D1860" w:rsidP="00A51DD3">
      <w:pPr>
        <w:rPr>
          <w:rFonts w:ascii="Georgia" w:hAnsi="Georgia"/>
          <w:bCs/>
        </w:rPr>
      </w:pPr>
    </w:p>
    <w:tbl>
      <w:tblPr>
        <w:tblStyle w:val="GridTable1Light"/>
        <w:tblW w:w="0" w:type="auto"/>
        <w:tblLook w:val="04A0" w:firstRow="1" w:lastRow="0" w:firstColumn="1" w:lastColumn="0" w:noHBand="0" w:noVBand="1"/>
      </w:tblPr>
      <w:tblGrid>
        <w:gridCol w:w="2966"/>
        <w:gridCol w:w="536"/>
        <w:gridCol w:w="4850"/>
        <w:gridCol w:w="1133"/>
        <w:gridCol w:w="1242"/>
        <w:gridCol w:w="945"/>
        <w:gridCol w:w="1278"/>
      </w:tblGrid>
      <w:tr w:rsidR="00D115E9" w14:paraId="77E8168D" w14:textId="77777777" w:rsidTr="002C1139">
        <w:trPr>
          <w:cnfStyle w:val="100000000000" w:firstRow="1" w:lastRow="0" w:firstColumn="0" w:lastColumn="0" w:oddVBand="0" w:evenVBand="0" w:oddHBand="0" w:evenHBand="0" w:firstRowFirstColumn="0" w:firstRowLastColumn="0" w:lastRowFirstColumn="0" w:lastRowLastColumn="0"/>
          <w:trHeight w:val="135"/>
          <w:tblHeader/>
        </w:trPr>
        <w:tc>
          <w:tcPr>
            <w:cnfStyle w:val="001000000000" w:firstRow="0" w:lastRow="0" w:firstColumn="1" w:lastColumn="0" w:oddVBand="0" w:evenVBand="0" w:oddHBand="0" w:evenHBand="0" w:firstRowFirstColumn="0" w:firstRowLastColumn="0" w:lastRowFirstColumn="0" w:lastRowLastColumn="0"/>
            <w:tcW w:w="3415" w:type="dxa"/>
            <w:tcBorders>
              <w:top w:val="single" w:sz="12" w:space="0" w:color="auto"/>
            </w:tcBorders>
            <w:shd w:val="clear" w:color="auto" w:fill="BFBFBF" w:themeFill="background1" w:themeFillShade="BF"/>
            <w:vAlign w:val="center"/>
          </w:tcPr>
          <w:p w14:paraId="3C22C21F" w14:textId="77777777" w:rsidR="00D115E9" w:rsidRPr="00890A95" w:rsidRDefault="00D115E9" w:rsidP="002C1139">
            <w:pPr>
              <w:jc w:val="center"/>
              <w:rPr>
                <w:b w:val="0"/>
                <w:bCs w:val="0"/>
                <w:sz w:val="20"/>
                <w:szCs w:val="20"/>
              </w:rPr>
            </w:pPr>
          </w:p>
        </w:tc>
        <w:tc>
          <w:tcPr>
            <w:tcW w:w="540" w:type="dxa"/>
            <w:tcBorders>
              <w:top w:val="single" w:sz="12" w:space="0" w:color="auto"/>
            </w:tcBorders>
            <w:shd w:val="clear" w:color="auto" w:fill="BFBFBF" w:themeFill="background1" w:themeFillShade="BF"/>
            <w:vAlign w:val="center"/>
          </w:tcPr>
          <w:p w14:paraId="1C7DE672" w14:textId="77777777" w:rsidR="00D115E9" w:rsidRPr="00890A95" w:rsidRDefault="00D115E9" w:rsidP="002C1139">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p>
        </w:tc>
        <w:tc>
          <w:tcPr>
            <w:tcW w:w="5670" w:type="dxa"/>
            <w:tcBorders>
              <w:top w:val="single" w:sz="12" w:space="0" w:color="auto"/>
            </w:tcBorders>
            <w:shd w:val="clear" w:color="auto" w:fill="BFBFBF" w:themeFill="background1" w:themeFillShade="BF"/>
            <w:vAlign w:val="center"/>
          </w:tcPr>
          <w:p w14:paraId="24FE6C52" w14:textId="77777777" w:rsidR="00D115E9" w:rsidRPr="00890A95" w:rsidRDefault="00D115E9" w:rsidP="002C1139">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p>
        </w:tc>
        <w:tc>
          <w:tcPr>
            <w:tcW w:w="3420" w:type="dxa"/>
            <w:gridSpan w:val="3"/>
            <w:tcBorders>
              <w:top w:val="single" w:sz="12" w:space="0" w:color="auto"/>
            </w:tcBorders>
            <w:vAlign w:val="center"/>
          </w:tcPr>
          <w:p w14:paraId="4F8E5583" w14:textId="77777777" w:rsidR="00D115E9" w:rsidRPr="00890A95" w:rsidRDefault="00D115E9" w:rsidP="002C1139">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sidRPr="00890A95">
              <w:rPr>
                <w:b w:val="0"/>
                <w:bCs w:val="0"/>
                <w:sz w:val="20"/>
                <w:szCs w:val="20"/>
              </w:rPr>
              <w:t>Program Activity Distribution</w:t>
            </w:r>
            <w:r>
              <w:rPr>
                <w:rStyle w:val="FootnoteReference"/>
                <w:b w:val="0"/>
                <w:bCs w:val="0"/>
                <w:sz w:val="20"/>
                <w:szCs w:val="20"/>
              </w:rPr>
              <w:footnoteReference w:id="6"/>
            </w:r>
          </w:p>
        </w:tc>
        <w:tc>
          <w:tcPr>
            <w:tcW w:w="1345" w:type="dxa"/>
            <w:tcBorders>
              <w:top w:val="single" w:sz="12" w:space="0" w:color="auto"/>
            </w:tcBorders>
            <w:shd w:val="clear" w:color="auto" w:fill="BFBFBF" w:themeFill="background1" w:themeFillShade="BF"/>
            <w:vAlign w:val="center"/>
          </w:tcPr>
          <w:p w14:paraId="2273669F" w14:textId="77777777" w:rsidR="00D115E9" w:rsidRPr="00890A95" w:rsidRDefault="00D115E9" w:rsidP="002C1139">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p>
        </w:tc>
      </w:tr>
      <w:tr w:rsidR="00D115E9" w14:paraId="5552671E" w14:textId="77777777" w:rsidTr="002C1139">
        <w:trPr>
          <w:cnfStyle w:val="100000000000" w:firstRow="1" w:lastRow="0" w:firstColumn="0" w:lastColumn="0" w:oddVBand="0" w:evenVBand="0" w:oddHBand="0" w:evenHBand="0" w:firstRowFirstColumn="0" w:firstRowLastColumn="0" w:lastRowFirstColumn="0" w:lastRowLastColumn="0"/>
          <w:trHeight w:val="135"/>
          <w:tblHeader/>
        </w:trPr>
        <w:tc>
          <w:tcPr>
            <w:cnfStyle w:val="001000000000" w:firstRow="0" w:lastRow="0" w:firstColumn="1" w:lastColumn="0" w:oddVBand="0" w:evenVBand="0" w:oddHBand="0" w:evenHBand="0" w:firstRowFirstColumn="0" w:firstRowLastColumn="0" w:lastRowFirstColumn="0" w:lastRowLastColumn="0"/>
            <w:tcW w:w="3415" w:type="dxa"/>
            <w:vAlign w:val="center"/>
          </w:tcPr>
          <w:p w14:paraId="3F1F965F" w14:textId="77777777" w:rsidR="00D115E9" w:rsidRPr="00890A95" w:rsidRDefault="00D115E9" w:rsidP="002C1139">
            <w:pPr>
              <w:jc w:val="center"/>
              <w:rPr>
                <w:b w:val="0"/>
                <w:bCs w:val="0"/>
                <w:sz w:val="20"/>
                <w:szCs w:val="20"/>
              </w:rPr>
            </w:pPr>
            <w:r>
              <w:rPr>
                <w:b w:val="0"/>
                <w:bCs w:val="0"/>
                <w:sz w:val="20"/>
                <w:szCs w:val="20"/>
              </w:rPr>
              <w:t>Faculty Member (Name)</w:t>
            </w:r>
          </w:p>
        </w:tc>
        <w:tc>
          <w:tcPr>
            <w:tcW w:w="540" w:type="dxa"/>
            <w:vAlign w:val="center"/>
          </w:tcPr>
          <w:p w14:paraId="39D89553" w14:textId="77777777" w:rsidR="00D115E9" w:rsidRPr="00890A95" w:rsidRDefault="00D115E9" w:rsidP="002C1139">
            <w:pPr>
              <w:jc w:val="center"/>
              <w:cnfStyle w:val="100000000000" w:firstRow="1" w:lastRow="0" w:firstColumn="0" w:lastColumn="0" w:oddVBand="0" w:evenVBand="0" w:oddHBand="0" w:evenHBand="0" w:firstRowFirstColumn="0" w:firstRowLastColumn="0" w:lastRowFirstColumn="0" w:lastRowLastColumn="0"/>
              <w:rPr>
                <w:sz w:val="20"/>
                <w:szCs w:val="20"/>
              </w:rPr>
            </w:pPr>
            <w:r>
              <w:rPr>
                <w:b w:val="0"/>
                <w:bCs w:val="0"/>
                <w:sz w:val="20"/>
                <w:szCs w:val="20"/>
              </w:rPr>
              <w:t>PT</w:t>
            </w:r>
            <w:r w:rsidRPr="00890A95">
              <w:rPr>
                <w:b w:val="0"/>
                <w:bCs w:val="0"/>
                <w:sz w:val="20"/>
                <w:szCs w:val="20"/>
              </w:rPr>
              <w:t xml:space="preserve"> or FT</w:t>
            </w:r>
            <w:r>
              <w:rPr>
                <w:rStyle w:val="FootnoteReference"/>
                <w:b w:val="0"/>
                <w:bCs w:val="0"/>
                <w:sz w:val="20"/>
                <w:szCs w:val="20"/>
              </w:rPr>
              <w:footnoteReference w:id="7"/>
            </w:r>
          </w:p>
        </w:tc>
        <w:tc>
          <w:tcPr>
            <w:tcW w:w="5670" w:type="dxa"/>
            <w:vAlign w:val="center"/>
          </w:tcPr>
          <w:p w14:paraId="44E570B0" w14:textId="77777777" w:rsidR="00D115E9" w:rsidRPr="00890A95" w:rsidRDefault="00D115E9" w:rsidP="002C1139">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Pr>
                <w:b w:val="0"/>
                <w:bCs w:val="0"/>
                <w:sz w:val="20"/>
                <w:szCs w:val="20"/>
              </w:rPr>
              <w:t>Classes Taught (Course No./Credit Hrs.) Term and Year</w:t>
            </w:r>
            <w:r>
              <w:rPr>
                <w:rStyle w:val="FootnoteReference"/>
                <w:b w:val="0"/>
                <w:bCs w:val="0"/>
                <w:sz w:val="20"/>
                <w:szCs w:val="20"/>
              </w:rPr>
              <w:footnoteReference w:id="8"/>
            </w:r>
          </w:p>
        </w:tc>
        <w:tc>
          <w:tcPr>
            <w:tcW w:w="1170" w:type="dxa"/>
            <w:vAlign w:val="center"/>
          </w:tcPr>
          <w:p w14:paraId="3120DA1E" w14:textId="77777777" w:rsidR="00D115E9" w:rsidRPr="00890A95" w:rsidRDefault="00D115E9" w:rsidP="002C1139">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Pr>
                <w:b w:val="0"/>
                <w:bCs w:val="0"/>
                <w:sz w:val="20"/>
                <w:szCs w:val="20"/>
              </w:rPr>
              <w:t>Teaching</w:t>
            </w:r>
          </w:p>
        </w:tc>
        <w:tc>
          <w:tcPr>
            <w:tcW w:w="1260" w:type="dxa"/>
            <w:vAlign w:val="center"/>
          </w:tcPr>
          <w:p w14:paraId="545C83FE" w14:textId="77777777" w:rsidR="00D115E9" w:rsidRPr="00890A95" w:rsidRDefault="00D115E9" w:rsidP="002C1139">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Pr>
                <w:b w:val="0"/>
                <w:bCs w:val="0"/>
                <w:sz w:val="20"/>
                <w:szCs w:val="20"/>
              </w:rPr>
              <w:t>Research or Scholarship</w:t>
            </w:r>
          </w:p>
        </w:tc>
        <w:tc>
          <w:tcPr>
            <w:tcW w:w="990" w:type="dxa"/>
            <w:vAlign w:val="center"/>
          </w:tcPr>
          <w:p w14:paraId="7C4091F8" w14:textId="77777777" w:rsidR="00D115E9" w:rsidRPr="00890A95" w:rsidRDefault="00D115E9" w:rsidP="002C1139">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Pr>
                <w:b w:val="0"/>
                <w:bCs w:val="0"/>
                <w:sz w:val="20"/>
                <w:szCs w:val="20"/>
              </w:rPr>
              <w:t>Other</w:t>
            </w:r>
            <w:r>
              <w:rPr>
                <w:rStyle w:val="FootnoteReference"/>
                <w:b w:val="0"/>
                <w:bCs w:val="0"/>
                <w:sz w:val="20"/>
                <w:szCs w:val="20"/>
              </w:rPr>
              <w:footnoteReference w:id="9"/>
            </w:r>
          </w:p>
        </w:tc>
        <w:tc>
          <w:tcPr>
            <w:tcW w:w="1345" w:type="dxa"/>
            <w:vAlign w:val="center"/>
          </w:tcPr>
          <w:p w14:paraId="542CCA1C" w14:textId="77777777" w:rsidR="00D115E9" w:rsidRPr="00890A95" w:rsidRDefault="00D115E9" w:rsidP="002C1139">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Pr>
                <w:b w:val="0"/>
                <w:bCs w:val="0"/>
                <w:sz w:val="20"/>
                <w:szCs w:val="20"/>
              </w:rPr>
              <w:t>% of Time Devoted to the Program</w:t>
            </w:r>
            <w:r>
              <w:rPr>
                <w:rStyle w:val="FootnoteReference"/>
                <w:b w:val="0"/>
                <w:bCs w:val="0"/>
                <w:sz w:val="20"/>
                <w:szCs w:val="20"/>
              </w:rPr>
              <w:footnoteReference w:id="10"/>
            </w:r>
          </w:p>
        </w:tc>
      </w:tr>
      <w:tr w:rsidR="00D115E9" w14:paraId="7E5CE6E8" w14:textId="77777777" w:rsidTr="002C1139">
        <w:tc>
          <w:tcPr>
            <w:cnfStyle w:val="001000000000" w:firstRow="0" w:lastRow="0" w:firstColumn="1" w:lastColumn="0" w:oddVBand="0" w:evenVBand="0" w:oddHBand="0" w:evenHBand="0" w:firstRowFirstColumn="0" w:firstRowLastColumn="0" w:lastRowFirstColumn="0" w:lastRowLastColumn="0"/>
            <w:tcW w:w="3415" w:type="dxa"/>
          </w:tcPr>
          <w:p w14:paraId="554AC6A9" w14:textId="77777777" w:rsidR="00D115E9" w:rsidRPr="00890A95" w:rsidRDefault="00D115E9" w:rsidP="002C1139">
            <w:pPr>
              <w:rPr>
                <w:b w:val="0"/>
                <w:bCs w:val="0"/>
                <w:sz w:val="20"/>
                <w:szCs w:val="20"/>
              </w:rPr>
            </w:pPr>
          </w:p>
        </w:tc>
        <w:tc>
          <w:tcPr>
            <w:tcW w:w="540" w:type="dxa"/>
          </w:tcPr>
          <w:p w14:paraId="30B4164A" w14:textId="77777777" w:rsidR="00D115E9" w:rsidRPr="00890A95" w:rsidRDefault="00D115E9" w:rsidP="002C1139">
            <w:pPr>
              <w:cnfStyle w:val="000000000000" w:firstRow="0" w:lastRow="0" w:firstColumn="0" w:lastColumn="0" w:oddVBand="0" w:evenVBand="0" w:oddHBand="0" w:evenHBand="0" w:firstRowFirstColumn="0" w:firstRowLastColumn="0" w:lastRowFirstColumn="0" w:lastRowLastColumn="0"/>
              <w:rPr>
                <w:sz w:val="20"/>
                <w:szCs w:val="20"/>
              </w:rPr>
            </w:pPr>
          </w:p>
        </w:tc>
        <w:tc>
          <w:tcPr>
            <w:tcW w:w="5670" w:type="dxa"/>
          </w:tcPr>
          <w:p w14:paraId="07C7E702" w14:textId="77777777" w:rsidR="00D115E9" w:rsidRPr="00890A95" w:rsidRDefault="00D115E9" w:rsidP="002C1139">
            <w:pPr>
              <w:cnfStyle w:val="000000000000" w:firstRow="0" w:lastRow="0" w:firstColumn="0" w:lastColumn="0" w:oddVBand="0" w:evenVBand="0" w:oddHBand="0" w:evenHBand="0" w:firstRowFirstColumn="0" w:firstRowLastColumn="0" w:lastRowFirstColumn="0" w:lastRowLastColumn="0"/>
              <w:rPr>
                <w:sz w:val="20"/>
                <w:szCs w:val="20"/>
              </w:rPr>
            </w:pPr>
          </w:p>
        </w:tc>
        <w:tc>
          <w:tcPr>
            <w:tcW w:w="1170" w:type="dxa"/>
          </w:tcPr>
          <w:p w14:paraId="1AF5EE34" w14:textId="77777777" w:rsidR="00D115E9" w:rsidRPr="00890A95" w:rsidRDefault="00D115E9" w:rsidP="002C1139">
            <w:pPr>
              <w:cnfStyle w:val="000000000000" w:firstRow="0" w:lastRow="0" w:firstColumn="0" w:lastColumn="0" w:oddVBand="0" w:evenVBand="0" w:oddHBand="0" w:evenHBand="0" w:firstRowFirstColumn="0" w:firstRowLastColumn="0" w:lastRowFirstColumn="0" w:lastRowLastColumn="0"/>
              <w:rPr>
                <w:sz w:val="20"/>
                <w:szCs w:val="20"/>
              </w:rPr>
            </w:pPr>
          </w:p>
        </w:tc>
        <w:tc>
          <w:tcPr>
            <w:tcW w:w="1260" w:type="dxa"/>
          </w:tcPr>
          <w:p w14:paraId="67BFF663" w14:textId="77777777" w:rsidR="00D115E9" w:rsidRPr="00890A95" w:rsidRDefault="00D115E9" w:rsidP="002C1139">
            <w:pPr>
              <w:cnfStyle w:val="000000000000" w:firstRow="0" w:lastRow="0" w:firstColumn="0" w:lastColumn="0" w:oddVBand="0" w:evenVBand="0" w:oddHBand="0" w:evenHBand="0" w:firstRowFirstColumn="0" w:firstRowLastColumn="0" w:lastRowFirstColumn="0" w:lastRowLastColumn="0"/>
              <w:rPr>
                <w:sz w:val="20"/>
                <w:szCs w:val="20"/>
              </w:rPr>
            </w:pPr>
          </w:p>
        </w:tc>
        <w:tc>
          <w:tcPr>
            <w:tcW w:w="990" w:type="dxa"/>
          </w:tcPr>
          <w:p w14:paraId="4A5C2854" w14:textId="77777777" w:rsidR="00D115E9" w:rsidRPr="00890A95" w:rsidRDefault="00D115E9" w:rsidP="002C1139">
            <w:pPr>
              <w:cnfStyle w:val="000000000000" w:firstRow="0" w:lastRow="0" w:firstColumn="0" w:lastColumn="0" w:oddVBand="0" w:evenVBand="0" w:oddHBand="0" w:evenHBand="0" w:firstRowFirstColumn="0" w:firstRowLastColumn="0" w:lastRowFirstColumn="0" w:lastRowLastColumn="0"/>
              <w:rPr>
                <w:sz w:val="20"/>
                <w:szCs w:val="20"/>
              </w:rPr>
            </w:pPr>
          </w:p>
        </w:tc>
        <w:tc>
          <w:tcPr>
            <w:tcW w:w="1345" w:type="dxa"/>
          </w:tcPr>
          <w:p w14:paraId="4C83FBBA" w14:textId="77777777" w:rsidR="00D115E9" w:rsidRPr="00890A95" w:rsidRDefault="00D115E9" w:rsidP="002C1139">
            <w:pPr>
              <w:cnfStyle w:val="000000000000" w:firstRow="0" w:lastRow="0" w:firstColumn="0" w:lastColumn="0" w:oddVBand="0" w:evenVBand="0" w:oddHBand="0" w:evenHBand="0" w:firstRowFirstColumn="0" w:firstRowLastColumn="0" w:lastRowFirstColumn="0" w:lastRowLastColumn="0"/>
              <w:rPr>
                <w:sz w:val="20"/>
                <w:szCs w:val="20"/>
              </w:rPr>
            </w:pPr>
          </w:p>
        </w:tc>
      </w:tr>
      <w:tr w:rsidR="00D115E9" w14:paraId="6A3BC18C" w14:textId="77777777" w:rsidTr="002C1139">
        <w:tc>
          <w:tcPr>
            <w:cnfStyle w:val="001000000000" w:firstRow="0" w:lastRow="0" w:firstColumn="1" w:lastColumn="0" w:oddVBand="0" w:evenVBand="0" w:oddHBand="0" w:evenHBand="0" w:firstRowFirstColumn="0" w:firstRowLastColumn="0" w:lastRowFirstColumn="0" w:lastRowLastColumn="0"/>
            <w:tcW w:w="3415" w:type="dxa"/>
          </w:tcPr>
          <w:p w14:paraId="4D135867" w14:textId="77777777" w:rsidR="00D115E9" w:rsidRPr="00890A95" w:rsidRDefault="00D115E9" w:rsidP="002C1139">
            <w:pPr>
              <w:rPr>
                <w:b w:val="0"/>
                <w:bCs w:val="0"/>
                <w:sz w:val="20"/>
                <w:szCs w:val="20"/>
              </w:rPr>
            </w:pPr>
          </w:p>
        </w:tc>
        <w:tc>
          <w:tcPr>
            <w:tcW w:w="540" w:type="dxa"/>
          </w:tcPr>
          <w:p w14:paraId="7A3346A6" w14:textId="77777777" w:rsidR="00D115E9" w:rsidRPr="00890A95" w:rsidRDefault="00D115E9" w:rsidP="002C1139">
            <w:pPr>
              <w:cnfStyle w:val="000000000000" w:firstRow="0" w:lastRow="0" w:firstColumn="0" w:lastColumn="0" w:oddVBand="0" w:evenVBand="0" w:oddHBand="0" w:evenHBand="0" w:firstRowFirstColumn="0" w:firstRowLastColumn="0" w:lastRowFirstColumn="0" w:lastRowLastColumn="0"/>
              <w:rPr>
                <w:sz w:val="20"/>
                <w:szCs w:val="20"/>
              </w:rPr>
            </w:pPr>
          </w:p>
        </w:tc>
        <w:tc>
          <w:tcPr>
            <w:tcW w:w="5670" w:type="dxa"/>
          </w:tcPr>
          <w:p w14:paraId="1C2A4957" w14:textId="77777777" w:rsidR="00D115E9" w:rsidRPr="00890A95" w:rsidRDefault="00D115E9" w:rsidP="002C1139">
            <w:pPr>
              <w:cnfStyle w:val="000000000000" w:firstRow="0" w:lastRow="0" w:firstColumn="0" w:lastColumn="0" w:oddVBand="0" w:evenVBand="0" w:oddHBand="0" w:evenHBand="0" w:firstRowFirstColumn="0" w:firstRowLastColumn="0" w:lastRowFirstColumn="0" w:lastRowLastColumn="0"/>
              <w:rPr>
                <w:sz w:val="20"/>
                <w:szCs w:val="20"/>
              </w:rPr>
            </w:pPr>
          </w:p>
        </w:tc>
        <w:tc>
          <w:tcPr>
            <w:tcW w:w="1170" w:type="dxa"/>
          </w:tcPr>
          <w:p w14:paraId="1D4C4BF9" w14:textId="77777777" w:rsidR="00D115E9" w:rsidRPr="00890A95" w:rsidRDefault="00D115E9" w:rsidP="002C1139">
            <w:pPr>
              <w:cnfStyle w:val="000000000000" w:firstRow="0" w:lastRow="0" w:firstColumn="0" w:lastColumn="0" w:oddVBand="0" w:evenVBand="0" w:oddHBand="0" w:evenHBand="0" w:firstRowFirstColumn="0" w:firstRowLastColumn="0" w:lastRowFirstColumn="0" w:lastRowLastColumn="0"/>
              <w:rPr>
                <w:sz w:val="20"/>
                <w:szCs w:val="20"/>
              </w:rPr>
            </w:pPr>
          </w:p>
        </w:tc>
        <w:tc>
          <w:tcPr>
            <w:tcW w:w="1260" w:type="dxa"/>
          </w:tcPr>
          <w:p w14:paraId="130B603C" w14:textId="77777777" w:rsidR="00D115E9" w:rsidRPr="00890A95" w:rsidRDefault="00D115E9" w:rsidP="002C1139">
            <w:pPr>
              <w:cnfStyle w:val="000000000000" w:firstRow="0" w:lastRow="0" w:firstColumn="0" w:lastColumn="0" w:oddVBand="0" w:evenVBand="0" w:oddHBand="0" w:evenHBand="0" w:firstRowFirstColumn="0" w:firstRowLastColumn="0" w:lastRowFirstColumn="0" w:lastRowLastColumn="0"/>
              <w:rPr>
                <w:sz w:val="20"/>
                <w:szCs w:val="20"/>
              </w:rPr>
            </w:pPr>
          </w:p>
        </w:tc>
        <w:tc>
          <w:tcPr>
            <w:tcW w:w="990" w:type="dxa"/>
          </w:tcPr>
          <w:p w14:paraId="367789EE" w14:textId="77777777" w:rsidR="00D115E9" w:rsidRPr="00890A95" w:rsidRDefault="00D115E9" w:rsidP="002C1139">
            <w:pPr>
              <w:cnfStyle w:val="000000000000" w:firstRow="0" w:lastRow="0" w:firstColumn="0" w:lastColumn="0" w:oddVBand="0" w:evenVBand="0" w:oddHBand="0" w:evenHBand="0" w:firstRowFirstColumn="0" w:firstRowLastColumn="0" w:lastRowFirstColumn="0" w:lastRowLastColumn="0"/>
              <w:rPr>
                <w:sz w:val="20"/>
                <w:szCs w:val="20"/>
              </w:rPr>
            </w:pPr>
          </w:p>
        </w:tc>
        <w:tc>
          <w:tcPr>
            <w:tcW w:w="1345" w:type="dxa"/>
          </w:tcPr>
          <w:p w14:paraId="22F348C7" w14:textId="77777777" w:rsidR="00D115E9" w:rsidRPr="00890A95" w:rsidRDefault="00D115E9" w:rsidP="002C1139">
            <w:pPr>
              <w:cnfStyle w:val="000000000000" w:firstRow="0" w:lastRow="0" w:firstColumn="0" w:lastColumn="0" w:oddVBand="0" w:evenVBand="0" w:oddHBand="0" w:evenHBand="0" w:firstRowFirstColumn="0" w:firstRowLastColumn="0" w:lastRowFirstColumn="0" w:lastRowLastColumn="0"/>
              <w:rPr>
                <w:sz w:val="20"/>
                <w:szCs w:val="20"/>
              </w:rPr>
            </w:pPr>
          </w:p>
        </w:tc>
      </w:tr>
      <w:tr w:rsidR="00D115E9" w14:paraId="7C7B3FF1" w14:textId="77777777" w:rsidTr="002C1139">
        <w:tc>
          <w:tcPr>
            <w:cnfStyle w:val="001000000000" w:firstRow="0" w:lastRow="0" w:firstColumn="1" w:lastColumn="0" w:oddVBand="0" w:evenVBand="0" w:oddHBand="0" w:evenHBand="0" w:firstRowFirstColumn="0" w:firstRowLastColumn="0" w:lastRowFirstColumn="0" w:lastRowLastColumn="0"/>
            <w:tcW w:w="3415" w:type="dxa"/>
          </w:tcPr>
          <w:p w14:paraId="117D0E19" w14:textId="77777777" w:rsidR="00D115E9" w:rsidRPr="00890A95" w:rsidRDefault="00D115E9" w:rsidP="002C1139">
            <w:pPr>
              <w:rPr>
                <w:b w:val="0"/>
                <w:bCs w:val="0"/>
                <w:sz w:val="20"/>
                <w:szCs w:val="20"/>
              </w:rPr>
            </w:pPr>
          </w:p>
        </w:tc>
        <w:tc>
          <w:tcPr>
            <w:tcW w:w="540" w:type="dxa"/>
          </w:tcPr>
          <w:p w14:paraId="0592A0B0" w14:textId="77777777" w:rsidR="00D115E9" w:rsidRPr="00890A95" w:rsidRDefault="00D115E9" w:rsidP="002C1139">
            <w:pPr>
              <w:cnfStyle w:val="000000000000" w:firstRow="0" w:lastRow="0" w:firstColumn="0" w:lastColumn="0" w:oddVBand="0" w:evenVBand="0" w:oddHBand="0" w:evenHBand="0" w:firstRowFirstColumn="0" w:firstRowLastColumn="0" w:lastRowFirstColumn="0" w:lastRowLastColumn="0"/>
              <w:rPr>
                <w:sz w:val="20"/>
                <w:szCs w:val="20"/>
              </w:rPr>
            </w:pPr>
          </w:p>
        </w:tc>
        <w:tc>
          <w:tcPr>
            <w:tcW w:w="5670" w:type="dxa"/>
          </w:tcPr>
          <w:p w14:paraId="652B3DFA" w14:textId="77777777" w:rsidR="00D115E9" w:rsidRPr="00890A95" w:rsidRDefault="00D115E9" w:rsidP="002C1139">
            <w:pPr>
              <w:cnfStyle w:val="000000000000" w:firstRow="0" w:lastRow="0" w:firstColumn="0" w:lastColumn="0" w:oddVBand="0" w:evenVBand="0" w:oddHBand="0" w:evenHBand="0" w:firstRowFirstColumn="0" w:firstRowLastColumn="0" w:lastRowFirstColumn="0" w:lastRowLastColumn="0"/>
              <w:rPr>
                <w:sz w:val="20"/>
                <w:szCs w:val="20"/>
              </w:rPr>
            </w:pPr>
          </w:p>
        </w:tc>
        <w:tc>
          <w:tcPr>
            <w:tcW w:w="1170" w:type="dxa"/>
          </w:tcPr>
          <w:p w14:paraId="46F588F2" w14:textId="77777777" w:rsidR="00D115E9" w:rsidRPr="00890A95" w:rsidRDefault="00D115E9" w:rsidP="002C1139">
            <w:pPr>
              <w:cnfStyle w:val="000000000000" w:firstRow="0" w:lastRow="0" w:firstColumn="0" w:lastColumn="0" w:oddVBand="0" w:evenVBand="0" w:oddHBand="0" w:evenHBand="0" w:firstRowFirstColumn="0" w:firstRowLastColumn="0" w:lastRowFirstColumn="0" w:lastRowLastColumn="0"/>
              <w:rPr>
                <w:sz w:val="20"/>
                <w:szCs w:val="20"/>
              </w:rPr>
            </w:pPr>
          </w:p>
        </w:tc>
        <w:tc>
          <w:tcPr>
            <w:tcW w:w="1260" w:type="dxa"/>
          </w:tcPr>
          <w:p w14:paraId="54937FAF" w14:textId="77777777" w:rsidR="00D115E9" w:rsidRPr="00890A95" w:rsidRDefault="00D115E9" w:rsidP="002C1139">
            <w:pPr>
              <w:cnfStyle w:val="000000000000" w:firstRow="0" w:lastRow="0" w:firstColumn="0" w:lastColumn="0" w:oddVBand="0" w:evenVBand="0" w:oddHBand="0" w:evenHBand="0" w:firstRowFirstColumn="0" w:firstRowLastColumn="0" w:lastRowFirstColumn="0" w:lastRowLastColumn="0"/>
              <w:rPr>
                <w:sz w:val="20"/>
                <w:szCs w:val="20"/>
              </w:rPr>
            </w:pPr>
          </w:p>
        </w:tc>
        <w:tc>
          <w:tcPr>
            <w:tcW w:w="990" w:type="dxa"/>
          </w:tcPr>
          <w:p w14:paraId="39963943" w14:textId="77777777" w:rsidR="00D115E9" w:rsidRPr="00890A95" w:rsidRDefault="00D115E9" w:rsidP="002C1139">
            <w:pPr>
              <w:cnfStyle w:val="000000000000" w:firstRow="0" w:lastRow="0" w:firstColumn="0" w:lastColumn="0" w:oddVBand="0" w:evenVBand="0" w:oddHBand="0" w:evenHBand="0" w:firstRowFirstColumn="0" w:firstRowLastColumn="0" w:lastRowFirstColumn="0" w:lastRowLastColumn="0"/>
              <w:rPr>
                <w:sz w:val="20"/>
                <w:szCs w:val="20"/>
              </w:rPr>
            </w:pPr>
          </w:p>
        </w:tc>
        <w:tc>
          <w:tcPr>
            <w:tcW w:w="1345" w:type="dxa"/>
          </w:tcPr>
          <w:p w14:paraId="531F8D44" w14:textId="77777777" w:rsidR="00D115E9" w:rsidRPr="00890A95" w:rsidRDefault="00D115E9" w:rsidP="002C1139">
            <w:pPr>
              <w:cnfStyle w:val="000000000000" w:firstRow="0" w:lastRow="0" w:firstColumn="0" w:lastColumn="0" w:oddVBand="0" w:evenVBand="0" w:oddHBand="0" w:evenHBand="0" w:firstRowFirstColumn="0" w:firstRowLastColumn="0" w:lastRowFirstColumn="0" w:lastRowLastColumn="0"/>
              <w:rPr>
                <w:sz w:val="20"/>
                <w:szCs w:val="20"/>
              </w:rPr>
            </w:pPr>
          </w:p>
        </w:tc>
      </w:tr>
      <w:tr w:rsidR="00D115E9" w14:paraId="62231F1A" w14:textId="77777777" w:rsidTr="002C1139">
        <w:tc>
          <w:tcPr>
            <w:cnfStyle w:val="001000000000" w:firstRow="0" w:lastRow="0" w:firstColumn="1" w:lastColumn="0" w:oddVBand="0" w:evenVBand="0" w:oddHBand="0" w:evenHBand="0" w:firstRowFirstColumn="0" w:firstRowLastColumn="0" w:lastRowFirstColumn="0" w:lastRowLastColumn="0"/>
            <w:tcW w:w="3415" w:type="dxa"/>
          </w:tcPr>
          <w:p w14:paraId="1F510361" w14:textId="77777777" w:rsidR="00D115E9" w:rsidRPr="00890A95" w:rsidRDefault="00D115E9" w:rsidP="002C1139">
            <w:pPr>
              <w:rPr>
                <w:b w:val="0"/>
                <w:bCs w:val="0"/>
                <w:sz w:val="20"/>
                <w:szCs w:val="20"/>
              </w:rPr>
            </w:pPr>
          </w:p>
        </w:tc>
        <w:tc>
          <w:tcPr>
            <w:tcW w:w="540" w:type="dxa"/>
          </w:tcPr>
          <w:p w14:paraId="01FB596A" w14:textId="77777777" w:rsidR="00D115E9" w:rsidRPr="00890A95" w:rsidRDefault="00D115E9" w:rsidP="002C1139">
            <w:pPr>
              <w:cnfStyle w:val="000000000000" w:firstRow="0" w:lastRow="0" w:firstColumn="0" w:lastColumn="0" w:oddVBand="0" w:evenVBand="0" w:oddHBand="0" w:evenHBand="0" w:firstRowFirstColumn="0" w:firstRowLastColumn="0" w:lastRowFirstColumn="0" w:lastRowLastColumn="0"/>
              <w:rPr>
                <w:sz w:val="20"/>
                <w:szCs w:val="20"/>
              </w:rPr>
            </w:pPr>
          </w:p>
        </w:tc>
        <w:tc>
          <w:tcPr>
            <w:tcW w:w="5670" w:type="dxa"/>
          </w:tcPr>
          <w:p w14:paraId="22A1DB53" w14:textId="77777777" w:rsidR="00D115E9" w:rsidRPr="00890A95" w:rsidRDefault="00D115E9" w:rsidP="002C1139">
            <w:pPr>
              <w:cnfStyle w:val="000000000000" w:firstRow="0" w:lastRow="0" w:firstColumn="0" w:lastColumn="0" w:oddVBand="0" w:evenVBand="0" w:oddHBand="0" w:evenHBand="0" w:firstRowFirstColumn="0" w:firstRowLastColumn="0" w:lastRowFirstColumn="0" w:lastRowLastColumn="0"/>
              <w:rPr>
                <w:sz w:val="20"/>
                <w:szCs w:val="20"/>
              </w:rPr>
            </w:pPr>
          </w:p>
        </w:tc>
        <w:tc>
          <w:tcPr>
            <w:tcW w:w="1170" w:type="dxa"/>
          </w:tcPr>
          <w:p w14:paraId="3667D240" w14:textId="77777777" w:rsidR="00D115E9" w:rsidRPr="00890A95" w:rsidRDefault="00D115E9" w:rsidP="002C1139">
            <w:pPr>
              <w:cnfStyle w:val="000000000000" w:firstRow="0" w:lastRow="0" w:firstColumn="0" w:lastColumn="0" w:oddVBand="0" w:evenVBand="0" w:oddHBand="0" w:evenHBand="0" w:firstRowFirstColumn="0" w:firstRowLastColumn="0" w:lastRowFirstColumn="0" w:lastRowLastColumn="0"/>
              <w:rPr>
                <w:sz w:val="20"/>
                <w:szCs w:val="20"/>
              </w:rPr>
            </w:pPr>
          </w:p>
        </w:tc>
        <w:tc>
          <w:tcPr>
            <w:tcW w:w="1260" w:type="dxa"/>
          </w:tcPr>
          <w:p w14:paraId="47F9BC96" w14:textId="77777777" w:rsidR="00D115E9" w:rsidRPr="00890A95" w:rsidRDefault="00D115E9" w:rsidP="002C1139">
            <w:pPr>
              <w:cnfStyle w:val="000000000000" w:firstRow="0" w:lastRow="0" w:firstColumn="0" w:lastColumn="0" w:oddVBand="0" w:evenVBand="0" w:oddHBand="0" w:evenHBand="0" w:firstRowFirstColumn="0" w:firstRowLastColumn="0" w:lastRowFirstColumn="0" w:lastRowLastColumn="0"/>
              <w:rPr>
                <w:sz w:val="20"/>
                <w:szCs w:val="20"/>
              </w:rPr>
            </w:pPr>
          </w:p>
        </w:tc>
        <w:tc>
          <w:tcPr>
            <w:tcW w:w="990" w:type="dxa"/>
          </w:tcPr>
          <w:p w14:paraId="52C4B071" w14:textId="77777777" w:rsidR="00D115E9" w:rsidRPr="00890A95" w:rsidRDefault="00D115E9" w:rsidP="002C1139">
            <w:pPr>
              <w:cnfStyle w:val="000000000000" w:firstRow="0" w:lastRow="0" w:firstColumn="0" w:lastColumn="0" w:oddVBand="0" w:evenVBand="0" w:oddHBand="0" w:evenHBand="0" w:firstRowFirstColumn="0" w:firstRowLastColumn="0" w:lastRowFirstColumn="0" w:lastRowLastColumn="0"/>
              <w:rPr>
                <w:sz w:val="20"/>
                <w:szCs w:val="20"/>
              </w:rPr>
            </w:pPr>
          </w:p>
        </w:tc>
        <w:tc>
          <w:tcPr>
            <w:tcW w:w="1345" w:type="dxa"/>
          </w:tcPr>
          <w:p w14:paraId="5EB1B2BE" w14:textId="77777777" w:rsidR="00D115E9" w:rsidRPr="00890A95" w:rsidRDefault="00D115E9" w:rsidP="002C1139">
            <w:pPr>
              <w:cnfStyle w:val="000000000000" w:firstRow="0" w:lastRow="0" w:firstColumn="0" w:lastColumn="0" w:oddVBand="0" w:evenVBand="0" w:oddHBand="0" w:evenHBand="0" w:firstRowFirstColumn="0" w:firstRowLastColumn="0" w:lastRowFirstColumn="0" w:lastRowLastColumn="0"/>
              <w:rPr>
                <w:sz w:val="20"/>
                <w:szCs w:val="20"/>
              </w:rPr>
            </w:pPr>
          </w:p>
        </w:tc>
      </w:tr>
      <w:tr w:rsidR="00D115E9" w14:paraId="65DE02D5" w14:textId="77777777" w:rsidTr="002C1139">
        <w:tc>
          <w:tcPr>
            <w:cnfStyle w:val="001000000000" w:firstRow="0" w:lastRow="0" w:firstColumn="1" w:lastColumn="0" w:oddVBand="0" w:evenVBand="0" w:oddHBand="0" w:evenHBand="0" w:firstRowFirstColumn="0" w:firstRowLastColumn="0" w:lastRowFirstColumn="0" w:lastRowLastColumn="0"/>
            <w:tcW w:w="3415" w:type="dxa"/>
          </w:tcPr>
          <w:p w14:paraId="786D20DA" w14:textId="77777777" w:rsidR="00D115E9" w:rsidRPr="00890A95" w:rsidRDefault="00D115E9" w:rsidP="002C1139">
            <w:pPr>
              <w:rPr>
                <w:b w:val="0"/>
                <w:bCs w:val="0"/>
                <w:sz w:val="20"/>
                <w:szCs w:val="20"/>
              </w:rPr>
            </w:pPr>
          </w:p>
        </w:tc>
        <w:tc>
          <w:tcPr>
            <w:tcW w:w="540" w:type="dxa"/>
          </w:tcPr>
          <w:p w14:paraId="0D92476E" w14:textId="77777777" w:rsidR="00D115E9" w:rsidRPr="00890A95" w:rsidRDefault="00D115E9" w:rsidP="002C1139">
            <w:pPr>
              <w:cnfStyle w:val="000000000000" w:firstRow="0" w:lastRow="0" w:firstColumn="0" w:lastColumn="0" w:oddVBand="0" w:evenVBand="0" w:oddHBand="0" w:evenHBand="0" w:firstRowFirstColumn="0" w:firstRowLastColumn="0" w:lastRowFirstColumn="0" w:lastRowLastColumn="0"/>
              <w:rPr>
                <w:sz w:val="20"/>
                <w:szCs w:val="20"/>
              </w:rPr>
            </w:pPr>
          </w:p>
        </w:tc>
        <w:tc>
          <w:tcPr>
            <w:tcW w:w="5670" w:type="dxa"/>
          </w:tcPr>
          <w:p w14:paraId="3FCB00BB" w14:textId="77777777" w:rsidR="00D115E9" w:rsidRPr="00890A95" w:rsidRDefault="00D115E9" w:rsidP="002C1139">
            <w:pPr>
              <w:cnfStyle w:val="000000000000" w:firstRow="0" w:lastRow="0" w:firstColumn="0" w:lastColumn="0" w:oddVBand="0" w:evenVBand="0" w:oddHBand="0" w:evenHBand="0" w:firstRowFirstColumn="0" w:firstRowLastColumn="0" w:lastRowFirstColumn="0" w:lastRowLastColumn="0"/>
              <w:rPr>
                <w:sz w:val="20"/>
                <w:szCs w:val="20"/>
              </w:rPr>
            </w:pPr>
          </w:p>
        </w:tc>
        <w:tc>
          <w:tcPr>
            <w:tcW w:w="1170" w:type="dxa"/>
          </w:tcPr>
          <w:p w14:paraId="69E7E17E" w14:textId="77777777" w:rsidR="00D115E9" w:rsidRPr="00890A95" w:rsidRDefault="00D115E9" w:rsidP="002C1139">
            <w:pPr>
              <w:cnfStyle w:val="000000000000" w:firstRow="0" w:lastRow="0" w:firstColumn="0" w:lastColumn="0" w:oddVBand="0" w:evenVBand="0" w:oddHBand="0" w:evenHBand="0" w:firstRowFirstColumn="0" w:firstRowLastColumn="0" w:lastRowFirstColumn="0" w:lastRowLastColumn="0"/>
              <w:rPr>
                <w:sz w:val="20"/>
                <w:szCs w:val="20"/>
              </w:rPr>
            </w:pPr>
          </w:p>
        </w:tc>
        <w:tc>
          <w:tcPr>
            <w:tcW w:w="1260" w:type="dxa"/>
          </w:tcPr>
          <w:p w14:paraId="7FC29DA0" w14:textId="77777777" w:rsidR="00D115E9" w:rsidRPr="00890A95" w:rsidRDefault="00D115E9" w:rsidP="002C1139">
            <w:pPr>
              <w:cnfStyle w:val="000000000000" w:firstRow="0" w:lastRow="0" w:firstColumn="0" w:lastColumn="0" w:oddVBand="0" w:evenVBand="0" w:oddHBand="0" w:evenHBand="0" w:firstRowFirstColumn="0" w:firstRowLastColumn="0" w:lastRowFirstColumn="0" w:lastRowLastColumn="0"/>
              <w:rPr>
                <w:sz w:val="20"/>
                <w:szCs w:val="20"/>
              </w:rPr>
            </w:pPr>
          </w:p>
        </w:tc>
        <w:tc>
          <w:tcPr>
            <w:tcW w:w="990" w:type="dxa"/>
          </w:tcPr>
          <w:p w14:paraId="6825F0D1" w14:textId="77777777" w:rsidR="00D115E9" w:rsidRPr="00890A95" w:rsidRDefault="00D115E9" w:rsidP="002C1139">
            <w:pPr>
              <w:cnfStyle w:val="000000000000" w:firstRow="0" w:lastRow="0" w:firstColumn="0" w:lastColumn="0" w:oddVBand="0" w:evenVBand="0" w:oddHBand="0" w:evenHBand="0" w:firstRowFirstColumn="0" w:firstRowLastColumn="0" w:lastRowFirstColumn="0" w:lastRowLastColumn="0"/>
              <w:rPr>
                <w:sz w:val="20"/>
                <w:szCs w:val="20"/>
              </w:rPr>
            </w:pPr>
          </w:p>
        </w:tc>
        <w:tc>
          <w:tcPr>
            <w:tcW w:w="1345" w:type="dxa"/>
          </w:tcPr>
          <w:p w14:paraId="12947F22" w14:textId="77777777" w:rsidR="00D115E9" w:rsidRPr="00890A95" w:rsidRDefault="00D115E9" w:rsidP="002C1139">
            <w:pPr>
              <w:cnfStyle w:val="000000000000" w:firstRow="0" w:lastRow="0" w:firstColumn="0" w:lastColumn="0" w:oddVBand="0" w:evenVBand="0" w:oddHBand="0" w:evenHBand="0" w:firstRowFirstColumn="0" w:firstRowLastColumn="0" w:lastRowFirstColumn="0" w:lastRowLastColumn="0"/>
              <w:rPr>
                <w:sz w:val="20"/>
                <w:szCs w:val="20"/>
              </w:rPr>
            </w:pPr>
          </w:p>
        </w:tc>
      </w:tr>
      <w:tr w:rsidR="00D115E9" w14:paraId="54890239" w14:textId="77777777" w:rsidTr="002C1139">
        <w:tc>
          <w:tcPr>
            <w:cnfStyle w:val="001000000000" w:firstRow="0" w:lastRow="0" w:firstColumn="1" w:lastColumn="0" w:oddVBand="0" w:evenVBand="0" w:oddHBand="0" w:evenHBand="0" w:firstRowFirstColumn="0" w:firstRowLastColumn="0" w:lastRowFirstColumn="0" w:lastRowLastColumn="0"/>
            <w:tcW w:w="3415" w:type="dxa"/>
          </w:tcPr>
          <w:p w14:paraId="111F8A29" w14:textId="77777777" w:rsidR="00D115E9" w:rsidRPr="00890A95" w:rsidRDefault="00D115E9" w:rsidP="002C1139">
            <w:pPr>
              <w:rPr>
                <w:b w:val="0"/>
                <w:bCs w:val="0"/>
                <w:sz w:val="20"/>
                <w:szCs w:val="20"/>
              </w:rPr>
            </w:pPr>
          </w:p>
        </w:tc>
        <w:tc>
          <w:tcPr>
            <w:tcW w:w="540" w:type="dxa"/>
          </w:tcPr>
          <w:p w14:paraId="02040623" w14:textId="77777777" w:rsidR="00D115E9" w:rsidRPr="00890A95" w:rsidRDefault="00D115E9" w:rsidP="002C1139">
            <w:pPr>
              <w:cnfStyle w:val="000000000000" w:firstRow="0" w:lastRow="0" w:firstColumn="0" w:lastColumn="0" w:oddVBand="0" w:evenVBand="0" w:oddHBand="0" w:evenHBand="0" w:firstRowFirstColumn="0" w:firstRowLastColumn="0" w:lastRowFirstColumn="0" w:lastRowLastColumn="0"/>
              <w:rPr>
                <w:sz w:val="20"/>
                <w:szCs w:val="20"/>
              </w:rPr>
            </w:pPr>
          </w:p>
        </w:tc>
        <w:tc>
          <w:tcPr>
            <w:tcW w:w="5670" w:type="dxa"/>
          </w:tcPr>
          <w:p w14:paraId="6F6C2BE0" w14:textId="77777777" w:rsidR="00D115E9" w:rsidRPr="00890A95" w:rsidRDefault="00D115E9" w:rsidP="002C1139">
            <w:pPr>
              <w:cnfStyle w:val="000000000000" w:firstRow="0" w:lastRow="0" w:firstColumn="0" w:lastColumn="0" w:oddVBand="0" w:evenVBand="0" w:oddHBand="0" w:evenHBand="0" w:firstRowFirstColumn="0" w:firstRowLastColumn="0" w:lastRowFirstColumn="0" w:lastRowLastColumn="0"/>
              <w:rPr>
                <w:sz w:val="20"/>
                <w:szCs w:val="20"/>
              </w:rPr>
            </w:pPr>
          </w:p>
        </w:tc>
        <w:tc>
          <w:tcPr>
            <w:tcW w:w="1170" w:type="dxa"/>
          </w:tcPr>
          <w:p w14:paraId="23DC354D" w14:textId="77777777" w:rsidR="00D115E9" w:rsidRPr="00890A95" w:rsidRDefault="00D115E9" w:rsidP="002C1139">
            <w:pPr>
              <w:cnfStyle w:val="000000000000" w:firstRow="0" w:lastRow="0" w:firstColumn="0" w:lastColumn="0" w:oddVBand="0" w:evenVBand="0" w:oddHBand="0" w:evenHBand="0" w:firstRowFirstColumn="0" w:firstRowLastColumn="0" w:lastRowFirstColumn="0" w:lastRowLastColumn="0"/>
              <w:rPr>
                <w:sz w:val="20"/>
                <w:szCs w:val="20"/>
              </w:rPr>
            </w:pPr>
          </w:p>
        </w:tc>
        <w:tc>
          <w:tcPr>
            <w:tcW w:w="1260" w:type="dxa"/>
          </w:tcPr>
          <w:p w14:paraId="51F59E5E" w14:textId="77777777" w:rsidR="00D115E9" w:rsidRPr="00890A95" w:rsidRDefault="00D115E9" w:rsidP="002C1139">
            <w:pPr>
              <w:cnfStyle w:val="000000000000" w:firstRow="0" w:lastRow="0" w:firstColumn="0" w:lastColumn="0" w:oddVBand="0" w:evenVBand="0" w:oddHBand="0" w:evenHBand="0" w:firstRowFirstColumn="0" w:firstRowLastColumn="0" w:lastRowFirstColumn="0" w:lastRowLastColumn="0"/>
              <w:rPr>
                <w:sz w:val="20"/>
                <w:szCs w:val="20"/>
              </w:rPr>
            </w:pPr>
          </w:p>
        </w:tc>
        <w:tc>
          <w:tcPr>
            <w:tcW w:w="990" w:type="dxa"/>
          </w:tcPr>
          <w:p w14:paraId="56C95C5B" w14:textId="77777777" w:rsidR="00D115E9" w:rsidRPr="00890A95" w:rsidRDefault="00D115E9" w:rsidP="002C1139">
            <w:pPr>
              <w:cnfStyle w:val="000000000000" w:firstRow="0" w:lastRow="0" w:firstColumn="0" w:lastColumn="0" w:oddVBand="0" w:evenVBand="0" w:oddHBand="0" w:evenHBand="0" w:firstRowFirstColumn="0" w:firstRowLastColumn="0" w:lastRowFirstColumn="0" w:lastRowLastColumn="0"/>
              <w:rPr>
                <w:sz w:val="20"/>
                <w:szCs w:val="20"/>
              </w:rPr>
            </w:pPr>
          </w:p>
        </w:tc>
        <w:tc>
          <w:tcPr>
            <w:tcW w:w="1345" w:type="dxa"/>
          </w:tcPr>
          <w:p w14:paraId="05E8F198" w14:textId="77777777" w:rsidR="00D115E9" w:rsidRPr="00890A95" w:rsidRDefault="00D115E9" w:rsidP="002C1139">
            <w:pPr>
              <w:cnfStyle w:val="000000000000" w:firstRow="0" w:lastRow="0" w:firstColumn="0" w:lastColumn="0" w:oddVBand="0" w:evenVBand="0" w:oddHBand="0" w:evenHBand="0" w:firstRowFirstColumn="0" w:firstRowLastColumn="0" w:lastRowFirstColumn="0" w:lastRowLastColumn="0"/>
              <w:rPr>
                <w:sz w:val="20"/>
                <w:szCs w:val="20"/>
              </w:rPr>
            </w:pPr>
          </w:p>
        </w:tc>
      </w:tr>
      <w:tr w:rsidR="00D115E9" w14:paraId="7F1B4420" w14:textId="77777777" w:rsidTr="002C1139">
        <w:tc>
          <w:tcPr>
            <w:cnfStyle w:val="001000000000" w:firstRow="0" w:lastRow="0" w:firstColumn="1" w:lastColumn="0" w:oddVBand="0" w:evenVBand="0" w:oddHBand="0" w:evenHBand="0" w:firstRowFirstColumn="0" w:firstRowLastColumn="0" w:lastRowFirstColumn="0" w:lastRowLastColumn="0"/>
            <w:tcW w:w="3415" w:type="dxa"/>
          </w:tcPr>
          <w:p w14:paraId="272732C7" w14:textId="77777777" w:rsidR="00D115E9" w:rsidRPr="00890A95" w:rsidRDefault="00D115E9" w:rsidP="002C1139">
            <w:pPr>
              <w:rPr>
                <w:b w:val="0"/>
                <w:bCs w:val="0"/>
                <w:sz w:val="20"/>
                <w:szCs w:val="20"/>
              </w:rPr>
            </w:pPr>
          </w:p>
        </w:tc>
        <w:tc>
          <w:tcPr>
            <w:tcW w:w="540" w:type="dxa"/>
          </w:tcPr>
          <w:p w14:paraId="25D3CF9D" w14:textId="77777777" w:rsidR="00D115E9" w:rsidRPr="00890A95" w:rsidRDefault="00D115E9" w:rsidP="002C1139">
            <w:pPr>
              <w:cnfStyle w:val="000000000000" w:firstRow="0" w:lastRow="0" w:firstColumn="0" w:lastColumn="0" w:oddVBand="0" w:evenVBand="0" w:oddHBand="0" w:evenHBand="0" w:firstRowFirstColumn="0" w:firstRowLastColumn="0" w:lastRowFirstColumn="0" w:lastRowLastColumn="0"/>
              <w:rPr>
                <w:sz w:val="20"/>
                <w:szCs w:val="20"/>
              </w:rPr>
            </w:pPr>
          </w:p>
        </w:tc>
        <w:tc>
          <w:tcPr>
            <w:tcW w:w="5670" w:type="dxa"/>
          </w:tcPr>
          <w:p w14:paraId="49D09346" w14:textId="77777777" w:rsidR="00D115E9" w:rsidRPr="00890A95" w:rsidRDefault="00D115E9" w:rsidP="002C1139">
            <w:pPr>
              <w:cnfStyle w:val="000000000000" w:firstRow="0" w:lastRow="0" w:firstColumn="0" w:lastColumn="0" w:oddVBand="0" w:evenVBand="0" w:oddHBand="0" w:evenHBand="0" w:firstRowFirstColumn="0" w:firstRowLastColumn="0" w:lastRowFirstColumn="0" w:lastRowLastColumn="0"/>
              <w:rPr>
                <w:sz w:val="20"/>
                <w:szCs w:val="20"/>
              </w:rPr>
            </w:pPr>
          </w:p>
        </w:tc>
        <w:tc>
          <w:tcPr>
            <w:tcW w:w="1170" w:type="dxa"/>
          </w:tcPr>
          <w:p w14:paraId="61AECB14" w14:textId="77777777" w:rsidR="00D115E9" w:rsidRPr="00890A95" w:rsidRDefault="00D115E9" w:rsidP="002C1139">
            <w:pPr>
              <w:cnfStyle w:val="000000000000" w:firstRow="0" w:lastRow="0" w:firstColumn="0" w:lastColumn="0" w:oddVBand="0" w:evenVBand="0" w:oddHBand="0" w:evenHBand="0" w:firstRowFirstColumn="0" w:firstRowLastColumn="0" w:lastRowFirstColumn="0" w:lastRowLastColumn="0"/>
              <w:rPr>
                <w:sz w:val="20"/>
                <w:szCs w:val="20"/>
              </w:rPr>
            </w:pPr>
          </w:p>
        </w:tc>
        <w:tc>
          <w:tcPr>
            <w:tcW w:w="1260" w:type="dxa"/>
          </w:tcPr>
          <w:p w14:paraId="09B1B8A1" w14:textId="77777777" w:rsidR="00D115E9" w:rsidRPr="00890A95" w:rsidRDefault="00D115E9" w:rsidP="002C1139">
            <w:pPr>
              <w:cnfStyle w:val="000000000000" w:firstRow="0" w:lastRow="0" w:firstColumn="0" w:lastColumn="0" w:oddVBand="0" w:evenVBand="0" w:oddHBand="0" w:evenHBand="0" w:firstRowFirstColumn="0" w:firstRowLastColumn="0" w:lastRowFirstColumn="0" w:lastRowLastColumn="0"/>
              <w:rPr>
                <w:sz w:val="20"/>
                <w:szCs w:val="20"/>
              </w:rPr>
            </w:pPr>
          </w:p>
        </w:tc>
        <w:tc>
          <w:tcPr>
            <w:tcW w:w="990" w:type="dxa"/>
          </w:tcPr>
          <w:p w14:paraId="02049D5B" w14:textId="77777777" w:rsidR="00D115E9" w:rsidRPr="00890A95" w:rsidRDefault="00D115E9" w:rsidP="002C1139">
            <w:pPr>
              <w:cnfStyle w:val="000000000000" w:firstRow="0" w:lastRow="0" w:firstColumn="0" w:lastColumn="0" w:oddVBand="0" w:evenVBand="0" w:oddHBand="0" w:evenHBand="0" w:firstRowFirstColumn="0" w:firstRowLastColumn="0" w:lastRowFirstColumn="0" w:lastRowLastColumn="0"/>
              <w:rPr>
                <w:sz w:val="20"/>
                <w:szCs w:val="20"/>
              </w:rPr>
            </w:pPr>
          </w:p>
        </w:tc>
        <w:tc>
          <w:tcPr>
            <w:tcW w:w="1345" w:type="dxa"/>
          </w:tcPr>
          <w:p w14:paraId="06156DA0" w14:textId="77777777" w:rsidR="00D115E9" w:rsidRPr="00890A95" w:rsidRDefault="00D115E9" w:rsidP="002C1139">
            <w:pPr>
              <w:cnfStyle w:val="000000000000" w:firstRow="0" w:lastRow="0" w:firstColumn="0" w:lastColumn="0" w:oddVBand="0" w:evenVBand="0" w:oddHBand="0" w:evenHBand="0" w:firstRowFirstColumn="0" w:firstRowLastColumn="0" w:lastRowFirstColumn="0" w:lastRowLastColumn="0"/>
              <w:rPr>
                <w:sz w:val="20"/>
                <w:szCs w:val="20"/>
              </w:rPr>
            </w:pPr>
          </w:p>
        </w:tc>
      </w:tr>
      <w:tr w:rsidR="00D115E9" w14:paraId="5E5051A0" w14:textId="77777777" w:rsidTr="002C1139">
        <w:tc>
          <w:tcPr>
            <w:cnfStyle w:val="001000000000" w:firstRow="0" w:lastRow="0" w:firstColumn="1" w:lastColumn="0" w:oddVBand="0" w:evenVBand="0" w:oddHBand="0" w:evenHBand="0" w:firstRowFirstColumn="0" w:firstRowLastColumn="0" w:lastRowFirstColumn="0" w:lastRowLastColumn="0"/>
            <w:tcW w:w="3415" w:type="dxa"/>
          </w:tcPr>
          <w:p w14:paraId="54118EE1" w14:textId="77777777" w:rsidR="00D115E9" w:rsidRPr="00890A95" w:rsidRDefault="00D115E9" w:rsidP="002C1139">
            <w:pPr>
              <w:rPr>
                <w:b w:val="0"/>
                <w:bCs w:val="0"/>
                <w:sz w:val="20"/>
                <w:szCs w:val="20"/>
              </w:rPr>
            </w:pPr>
          </w:p>
        </w:tc>
        <w:tc>
          <w:tcPr>
            <w:tcW w:w="540" w:type="dxa"/>
          </w:tcPr>
          <w:p w14:paraId="40A323D5" w14:textId="77777777" w:rsidR="00D115E9" w:rsidRPr="00890A95" w:rsidRDefault="00D115E9" w:rsidP="002C1139">
            <w:pPr>
              <w:cnfStyle w:val="000000000000" w:firstRow="0" w:lastRow="0" w:firstColumn="0" w:lastColumn="0" w:oddVBand="0" w:evenVBand="0" w:oddHBand="0" w:evenHBand="0" w:firstRowFirstColumn="0" w:firstRowLastColumn="0" w:lastRowFirstColumn="0" w:lastRowLastColumn="0"/>
              <w:rPr>
                <w:sz w:val="20"/>
                <w:szCs w:val="20"/>
              </w:rPr>
            </w:pPr>
          </w:p>
        </w:tc>
        <w:tc>
          <w:tcPr>
            <w:tcW w:w="5670" w:type="dxa"/>
          </w:tcPr>
          <w:p w14:paraId="4DA270E7" w14:textId="77777777" w:rsidR="00D115E9" w:rsidRPr="00890A95" w:rsidRDefault="00D115E9" w:rsidP="002C1139">
            <w:pPr>
              <w:cnfStyle w:val="000000000000" w:firstRow="0" w:lastRow="0" w:firstColumn="0" w:lastColumn="0" w:oddVBand="0" w:evenVBand="0" w:oddHBand="0" w:evenHBand="0" w:firstRowFirstColumn="0" w:firstRowLastColumn="0" w:lastRowFirstColumn="0" w:lastRowLastColumn="0"/>
              <w:rPr>
                <w:sz w:val="20"/>
                <w:szCs w:val="20"/>
              </w:rPr>
            </w:pPr>
          </w:p>
        </w:tc>
        <w:tc>
          <w:tcPr>
            <w:tcW w:w="1170" w:type="dxa"/>
          </w:tcPr>
          <w:p w14:paraId="6BD2358B" w14:textId="77777777" w:rsidR="00D115E9" w:rsidRPr="00890A95" w:rsidRDefault="00D115E9" w:rsidP="002C1139">
            <w:pPr>
              <w:cnfStyle w:val="000000000000" w:firstRow="0" w:lastRow="0" w:firstColumn="0" w:lastColumn="0" w:oddVBand="0" w:evenVBand="0" w:oddHBand="0" w:evenHBand="0" w:firstRowFirstColumn="0" w:firstRowLastColumn="0" w:lastRowFirstColumn="0" w:lastRowLastColumn="0"/>
              <w:rPr>
                <w:sz w:val="20"/>
                <w:szCs w:val="20"/>
              </w:rPr>
            </w:pPr>
          </w:p>
        </w:tc>
        <w:tc>
          <w:tcPr>
            <w:tcW w:w="1260" w:type="dxa"/>
          </w:tcPr>
          <w:p w14:paraId="7A5CF759" w14:textId="77777777" w:rsidR="00D115E9" w:rsidRPr="00890A95" w:rsidRDefault="00D115E9" w:rsidP="002C1139">
            <w:pPr>
              <w:cnfStyle w:val="000000000000" w:firstRow="0" w:lastRow="0" w:firstColumn="0" w:lastColumn="0" w:oddVBand="0" w:evenVBand="0" w:oddHBand="0" w:evenHBand="0" w:firstRowFirstColumn="0" w:firstRowLastColumn="0" w:lastRowFirstColumn="0" w:lastRowLastColumn="0"/>
              <w:rPr>
                <w:sz w:val="20"/>
                <w:szCs w:val="20"/>
              </w:rPr>
            </w:pPr>
          </w:p>
        </w:tc>
        <w:tc>
          <w:tcPr>
            <w:tcW w:w="990" w:type="dxa"/>
          </w:tcPr>
          <w:p w14:paraId="5B8A1A3A" w14:textId="77777777" w:rsidR="00D115E9" w:rsidRPr="00890A95" w:rsidRDefault="00D115E9" w:rsidP="002C1139">
            <w:pPr>
              <w:cnfStyle w:val="000000000000" w:firstRow="0" w:lastRow="0" w:firstColumn="0" w:lastColumn="0" w:oddVBand="0" w:evenVBand="0" w:oddHBand="0" w:evenHBand="0" w:firstRowFirstColumn="0" w:firstRowLastColumn="0" w:lastRowFirstColumn="0" w:lastRowLastColumn="0"/>
              <w:rPr>
                <w:sz w:val="20"/>
                <w:szCs w:val="20"/>
              </w:rPr>
            </w:pPr>
          </w:p>
        </w:tc>
        <w:tc>
          <w:tcPr>
            <w:tcW w:w="1345" w:type="dxa"/>
          </w:tcPr>
          <w:p w14:paraId="5C1CF783" w14:textId="77777777" w:rsidR="00D115E9" w:rsidRPr="00890A95" w:rsidRDefault="00D115E9" w:rsidP="002C1139">
            <w:pPr>
              <w:cnfStyle w:val="000000000000" w:firstRow="0" w:lastRow="0" w:firstColumn="0" w:lastColumn="0" w:oddVBand="0" w:evenVBand="0" w:oddHBand="0" w:evenHBand="0" w:firstRowFirstColumn="0" w:firstRowLastColumn="0" w:lastRowFirstColumn="0" w:lastRowLastColumn="0"/>
              <w:rPr>
                <w:sz w:val="20"/>
                <w:szCs w:val="20"/>
              </w:rPr>
            </w:pPr>
          </w:p>
        </w:tc>
      </w:tr>
      <w:tr w:rsidR="00D115E9" w14:paraId="3661A837" w14:textId="77777777" w:rsidTr="002C1139">
        <w:tc>
          <w:tcPr>
            <w:cnfStyle w:val="001000000000" w:firstRow="0" w:lastRow="0" w:firstColumn="1" w:lastColumn="0" w:oddVBand="0" w:evenVBand="0" w:oddHBand="0" w:evenHBand="0" w:firstRowFirstColumn="0" w:firstRowLastColumn="0" w:lastRowFirstColumn="0" w:lastRowLastColumn="0"/>
            <w:tcW w:w="3415" w:type="dxa"/>
          </w:tcPr>
          <w:p w14:paraId="4A585CB0" w14:textId="77777777" w:rsidR="00D115E9" w:rsidRPr="00890A95" w:rsidRDefault="00D115E9" w:rsidP="002C1139">
            <w:pPr>
              <w:rPr>
                <w:b w:val="0"/>
                <w:bCs w:val="0"/>
                <w:sz w:val="20"/>
                <w:szCs w:val="20"/>
              </w:rPr>
            </w:pPr>
          </w:p>
        </w:tc>
        <w:tc>
          <w:tcPr>
            <w:tcW w:w="540" w:type="dxa"/>
          </w:tcPr>
          <w:p w14:paraId="3AE8A58D" w14:textId="77777777" w:rsidR="00D115E9" w:rsidRPr="00890A95" w:rsidRDefault="00D115E9" w:rsidP="002C1139">
            <w:pPr>
              <w:cnfStyle w:val="000000000000" w:firstRow="0" w:lastRow="0" w:firstColumn="0" w:lastColumn="0" w:oddVBand="0" w:evenVBand="0" w:oddHBand="0" w:evenHBand="0" w:firstRowFirstColumn="0" w:firstRowLastColumn="0" w:lastRowFirstColumn="0" w:lastRowLastColumn="0"/>
              <w:rPr>
                <w:sz w:val="20"/>
                <w:szCs w:val="20"/>
              </w:rPr>
            </w:pPr>
          </w:p>
        </w:tc>
        <w:tc>
          <w:tcPr>
            <w:tcW w:w="5670" w:type="dxa"/>
          </w:tcPr>
          <w:p w14:paraId="0A23F55B" w14:textId="77777777" w:rsidR="00D115E9" w:rsidRPr="00890A95" w:rsidRDefault="00D115E9" w:rsidP="002C1139">
            <w:pPr>
              <w:cnfStyle w:val="000000000000" w:firstRow="0" w:lastRow="0" w:firstColumn="0" w:lastColumn="0" w:oddVBand="0" w:evenVBand="0" w:oddHBand="0" w:evenHBand="0" w:firstRowFirstColumn="0" w:firstRowLastColumn="0" w:lastRowFirstColumn="0" w:lastRowLastColumn="0"/>
              <w:rPr>
                <w:sz w:val="20"/>
                <w:szCs w:val="20"/>
              </w:rPr>
            </w:pPr>
          </w:p>
        </w:tc>
        <w:tc>
          <w:tcPr>
            <w:tcW w:w="1170" w:type="dxa"/>
          </w:tcPr>
          <w:p w14:paraId="20886373" w14:textId="77777777" w:rsidR="00D115E9" w:rsidRPr="00890A95" w:rsidRDefault="00D115E9" w:rsidP="002C1139">
            <w:pPr>
              <w:cnfStyle w:val="000000000000" w:firstRow="0" w:lastRow="0" w:firstColumn="0" w:lastColumn="0" w:oddVBand="0" w:evenVBand="0" w:oddHBand="0" w:evenHBand="0" w:firstRowFirstColumn="0" w:firstRowLastColumn="0" w:lastRowFirstColumn="0" w:lastRowLastColumn="0"/>
              <w:rPr>
                <w:sz w:val="20"/>
                <w:szCs w:val="20"/>
              </w:rPr>
            </w:pPr>
          </w:p>
        </w:tc>
        <w:tc>
          <w:tcPr>
            <w:tcW w:w="1260" w:type="dxa"/>
          </w:tcPr>
          <w:p w14:paraId="2B5BFFE1" w14:textId="77777777" w:rsidR="00D115E9" w:rsidRPr="00890A95" w:rsidRDefault="00D115E9" w:rsidP="002C1139">
            <w:pPr>
              <w:cnfStyle w:val="000000000000" w:firstRow="0" w:lastRow="0" w:firstColumn="0" w:lastColumn="0" w:oddVBand="0" w:evenVBand="0" w:oddHBand="0" w:evenHBand="0" w:firstRowFirstColumn="0" w:firstRowLastColumn="0" w:lastRowFirstColumn="0" w:lastRowLastColumn="0"/>
              <w:rPr>
                <w:sz w:val="20"/>
                <w:szCs w:val="20"/>
              </w:rPr>
            </w:pPr>
          </w:p>
        </w:tc>
        <w:tc>
          <w:tcPr>
            <w:tcW w:w="990" w:type="dxa"/>
          </w:tcPr>
          <w:p w14:paraId="0374310F" w14:textId="77777777" w:rsidR="00D115E9" w:rsidRPr="00890A95" w:rsidRDefault="00D115E9" w:rsidP="002C1139">
            <w:pPr>
              <w:cnfStyle w:val="000000000000" w:firstRow="0" w:lastRow="0" w:firstColumn="0" w:lastColumn="0" w:oddVBand="0" w:evenVBand="0" w:oddHBand="0" w:evenHBand="0" w:firstRowFirstColumn="0" w:firstRowLastColumn="0" w:lastRowFirstColumn="0" w:lastRowLastColumn="0"/>
              <w:rPr>
                <w:sz w:val="20"/>
                <w:szCs w:val="20"/>
              </w:rPr>
            </w:pPr>
          </w:p>
        </w:tc>
        <w:tc>
          <w:tcPr>
            <w:tcW w:w="1345" w:type="dxa"/>
          </w:tcPr>
          <w:p w14:paraId="1B8AC985" w14:textId="77777777" w:rsidR="00D115E9" w:rsidRPr="00890A95" w:rsidRDefault="00D115E9" w:rsidP="002C1139">
            <w:pPr>
              <w:cnfStyle w:val="000000000000" w:firstRow="0" w:lastRow="0" w:firstColumn="0" w:lastColumn="0" w:oddVBand="0" w:evenVBand="0" w:oddHBand="0" w:evenHBand="0" w:firstRowFirstColumn="0" w:firstRowLastColumn="0" w:lastRowFirstColumn="0" w:lastRowLastColumn="0"/>
              <w:rPr>
                <w:sz w:val="20"/>
                <w:szCs w:val="20"/>
              </w:rPr>
            </w:pPr>
          </w:p>
        </w:tc>
      </w:tr>
      <w:tr w:rsidR="00D115E9" w14:paraId="6D40A0A7" w14:textId="77777777" w:rsidTr="002C1139">
        <w:tc>
          <w:tcPr>
            <w:cnfStyle w:val="001000000000" w:firstRow="0" w:lastRow="0" w:firstColumn="1" w:lastColumn="0" w:oddVBand="0" w:evenVBand="0" w:oddHBand="0" w:evenHBand="0" w:firstRowFirstColumn="0" w:firstRowLastColumn="0" w:lastRowFirstColumn="0" w:lastRowLastColumn="0"/>
            <w:tcW w:w="3415" w:type="dxa"/>
          </w:tcPr>
          <w:p w14:paraId="5B7F28F6" w14:textId="77777777" w:rsidR="00D115E9" w:rsidRPr="00890A95" w:rsidRDefault="00D115E9" w:rsidP="002C1139">
            <w:pPr>
              <w:rPr>
                <w:b w:val="0"/>
                <w:bCs w:val="0"/>
                <w:sz w:val="20"/>
                <w:szCs w:val="20"/>
              </w:rPr>
            </w:pPr>
          </w:p>
        </w:tc>
        <w:tc>
          <w:tcPr>
            <w:tcW w:w="540" w:type="dxa"/>
          </w:tcPr>
          <w:p w14:paraId="38533D2F" w14:textId="77777777" w:rsidR="00D115E9" w:rsidRPr="00890A95" w:rsidRDefault="00D115E9" w:rsidP="002C1139">
            <w:pPr>
              <w:cnfStyle w:val="000000000000" w:firstRow="0" w:lastRow="0" w:firstColumn="0" w:lastColumn="0" w:oddVBand="0" w:evenVBand="0" w:oddHBand="0" w:evenHBand="0" w:firstRowFirstColumn="0" w:firstRowLastColumn="0" w:lastRowFirstColumn="0" w:lastRowLastColumn="0"/>
              <w:rPr>
                <w:sz w:val="20"/>
                <w:szCs w:val="20"/>
              </w:rPr>
            </w:pPr>
          </w:p>
        </w:tc>
        <w:tc>
          <w:tcPr>
            <w:tcW w:w="5670" w:type="dxa"/>
          </w:tcPr>
          <w:p w14:paraId="6C5F096A" w14:textId="77777777" w:rsidR="00D115E9" w:rsidRPr="00890A95" w:rsidRDefault="00D115E9" w:rsidP="002C1139">
            <w:pPr>
              <w:cnfStyle w:val="000000000000" w:firstRow="0" w:lastRow="0" w:firstColumn="0" w:lastColumn="0" w:oddVBand="0" w:evenVBand="0" w:oddHBand="0" w:evenHBand="0" w:firstRowFirstColumn="0" w:firstRowLastColumn="0" w:lastRowFirstColumn="0" w:lastRowLastColumn="0"/>
              <w:rPr>
                <w:sz w:val="20"/>
                <w:szCs w:val="20"/>
              </w:rPr>
            </w:pPr>
          </w:p>
        </w:tc>
        <w:tc>
          <w:tcPr>
            <w:tcW w:w="1170" w:type="dxa"/>
          </w:tcPr>
          <w:p w14:paraId="14F92371" w14:textId="77777777" w:rsidR="00D115E9" w:rsidRPr="00890A95" w:rsidRDefault="00D115E9" w:rsidP="002C1139">
            <w:pPr>
              <w:cnfStyle w:val="000000000000" w:firstRow="0" w:lastRow="0" w:firstColumn="0" w:lastColumn="0" w:oddVBand="0" w:evenVBand="0" w:oddHBand="0" w:evenHBand="0" w:firstRowFirstColumn="0" w:firstRowLastColumn="0" w:lastRowFirstColumn="0" w:lastRowLastColumn="0"/>
              <w:rPr>
                <w:sz w:val="20"/>
                <w:szCs w:val="20"/>
              </w:rPr>
            </w:pPr>
          </w:p>
        </w:tc>
        <w:tc>
          <w:tcPr>
            <w:tcW w:w="1260" w:type="dxa"/>
          </w:tcPr>
          <w:p w14:paraId="34D16A50" w14:textId="77777777" w:rsidR="00D115E9" w:rsidRPr="00890A95" w:rsidRDefault="00D115E9" w:rsidP="002C1139">
            <w:pPr>
              <w:cnfStyle w:val="000000000000" w:firstRow="0" w:lastRow="0" w:firstColumn="0" w:lastColumn="0" w:oddVBand="0" w:evenVBand="0" w:oddHBand="0" w:evenHBand="0" w:firstRowFirstColumn="0" w:firstRowLastColumn="0" w:lastRowFirstColumn="0" w:lastRowLastColumn="0"/>
              <w:rPr>
                <w:sz w:val="20"/>
                <w:szCs w:val="20"/>
              </w:rPr>
            </w:pPr>
          </w:p>
        </w:tc>
        <w:tc>
          <w:tcPr>
            <w:tcW w:w="990" w:type="dxa"/>
          </w:tcPr>
          <w:p w14:paraId="60E844BE" w14:textId="77777777" w:rsidR="00D115E9" w:rsidRPr="00890A95" w:rsidRDefault="00D115E9" w:rsidP="002C1139">
            <w:pPr>
              <w:cnfStyle w:val="000000000000" w:firstRow="0" w:lastRow="0" w:firstColumn="0" w:lastColumn="0" w:oddVBand="0" w:evenVBand="0" w:oddHBand="0" w:evenHBand="0" w:firstRowFirstColumn="0" w:firstRowLastColumn="0" w:lastRowFirstColumn="0" w:lastRowLastColumn="0"/>
              <w:rPr>
                <w:sz w:val="20"/>
                <w:szCs w:val="20"/>
              </w:rPr>
            </w:pPr>
          </w:p>
        </w:tc>
        <w:tc>
          <w:tcPr>
            <w:tcW w:w="1345" w:type="dxa"/>
          </w:tcPr>
          <w:p w14:paraId="49A22A61" w14:textId="77777777" w:rsidR="00D115E9" w:rsidRPr="00890A95" w:rsidRDefault="00D115E9" w:rsidP="002C1139">
            <w:pPr>
              <w:cnfStyle w:val="000000000000" w:firstRow="0" w:lastRow="0" w:firstColumn="0" w:lastColumn="0" w:oddVBand="0" w:evenVBand="0" w:oddHBand="0" w:evenHBand="0" w:firstRowFirstColumn="0" w:firstRowLastColumn="0" w:lastRowFirstColumn="0" w:lastRowLastColumn="0"/>
              <w:rPr>
                <w:sz w:val="20"/>
                <w:szCs w:val="20"/>
              </w:rPr>
            </w:pPr>
          </w:p>
        </w:tc>
      </w:tr>
      <w:tr w:rsidR="00D115E9" w14:paraId="69DCEED2" w14:textId="77777777" w:rsidTr="002C1139">
        <w:tc>
          <w:tcPr>
            <w:cnfStyle w:val="001000000000" w:firstRow="0" w:lastRow="0" w:firstColumn="1" w:lastColumn="0" w:oddVBand="0" w:evenVBand="0" w:oddHBand="0" w:evenHBand="0" w:firstRowFirstColumn="0" w:firstRowLastColumn="0" w:lastRowFirstColumn="0" w:lastRowLastColumn="0"/>
            <w:tcW w:w="3415" w:type="dxa"/>
            <w:tcBorders>
              <w:bottom w:val="single" w:sz="12" w:space="0" w:color="auto"/>
            </w:tcBorders>
          </w:tcPr>
          <w:p w14:paraId="63602991" w14:textId="77777777" w:rsidR="00D115E9" w:rsidRPr="00890A95" w:rsidRDefault="00D115E9" w:rsidP="002C1139">
            <w:pPr>
              <w:rPr>
                <w:b w:val="0"/>
                <w:bCs w:val="0"/>
                <w:sz w:val="20"/>
                <w:szCs w:val="20"/>
              </w:rPr>
            </w:pPr>
          </w:p>
        </w:tc>
        <w:tc>
          <w:tcPr>
            <w:tcW w:w="540" w:type="dxa"/>
            <w:tcBorders>
              <w:bottom w:val="single" w:sz="12" w:space="0" w:color="auto"/>
            </w:tcBorders>
          </w:tcPr>
          <w:p w14:paraId="7B278619" w14:textId="77777777" w:rsidR="00D115E9" w:rsidRPr="00890A95" w:rsidRDefault="00D115E9" w:rsidP="002C1139">
            <w:pPr>
              <w:cnfStyle w:val="000000000000" w:firstRow="0" w:lastRow="0" w:firstColumn="0" w:lastColumn="0" w:oddVBand="0" w:evenVBand="0" w:oddHBand="0" w:evenHBand="0" w:firstRowFirstColumn="0" w:firstRowLastColumn="0" w:lastRowFirstColumn="0" w:lastRowLastColumn="0"/>
              <w:rPr>
                <w:sz w:val="20"/>
                <w:szCs w:val="20"/>
              </w:rPr>
            </w:pPr>
          </w:p>
        </w:tc>
        <w:tc>
          <w:tcPr>
            <w:tcW w:w="5670" w:type="dxa"/>
            <w:tcBorders>
              <w:bottom w:val="single" w:sz="12" w:space="0" w:color="auto"/>
            </w:tcBorders>
          </w:tcPr>
          <w:p w14:paraId="365078E6" w14:textId="77777777" w:rsidR="00D115E9" w:rsidRPr="00890A95" w:rsidRDefault="00D115E9" w:rsidP="002C1139">
            <w:pPr>
              <w:cnfStyle w:val="000000000000" w:firstRow="0" w:lastRow="0" w:firstColumn="0" w:lastColumn="0" w:oddVBand="0" w:evenVBand="0" w:oddHBand="0" w:evenHBand="0" w:firstRowFirstColumn="0" w:firstRowLastColumn="0" w:lastRowFirstColumn="0" w:lastRowLastColumn="0"/>
              <w:rPr>
                <w:sz w:val="20"/>
                <w:szCs w:val="20"/>
              </w:rPr>
            </w:pPr>
          </w:p>
        </w:tc>
        <w:tc>
          <w:tcPr>
            <w:tcW w:w="1170" w:type="dxa"/>
            <w:tcBorders>
              <w:bottom w:val="single" w:sz="12" w:space="0" w:color="auto"/>
            </w:tcBorders>
          </w:tcPr>
          <w:p w14:paraId="483AE74C" w14:textId="77777777" w:rsidR="00D115E9" w:rsidRPr="00890A95" w:rsidRDefault="00D115E9" w:rsidP="002C1139">
            <w:pPr>
              <w:cnfStyle w:val="000000000000" w:firstRow="0" w:lastRow="0" w:firstColumn="0" w:lastColumn="0" w:oddVBand="0" w:evenVBand="0" w:oddHBand="0" w:evenHBand="0" w:firstRowFirstColumn="0" w:firstRowLastColumn="0" w:lastRowFirstColumn="0" w:lastRowLastColumn="0"/>
              <w:rPr>
                <w:sz w:val="20"/>
                <w:szCs w:val="20"/>
              </w:rPr>
            </w:pPr>
          </w:p>
        </w:tc>
        <w:tc>
          <w:tcPr>
            <w:tcW w:w="1260" w:type="dxa"/>
            <w:tcBorders>
              <w:bottom w:val="single" w:sz="12" w:space="0" w:color="auto"/>
            </w:tcBorders>
          </w:tcPr>
          <w:p w14:paraId="16C81CFD" w14:textId="77777777" w:rsidR="00D115E9" w:rsidRPr="00890A95" w:rsidRDefault="00D115E9" w:rsidP="002C1139">
            <w:pPr>
              <w:cnfStyle w:val="000000000000" w:firstRow="0" w:lastRow="0" w:firstColumn="0" w:lastColumn="0" w:oddVBand="0" w:evenVBand="0" w:oddHBand="0" w:evenHBand="0" w:firstRowFirstColumn="0" w:firstRowLastColumn="0" w:lastRowFirstColumn="0" w:lastRowLastColumn="0"/>
              <w:rPr>
                <w:sz w:val="20"/>
                <w:szCs w:val="20"/>
              </w:rPr>
            </w:pPr>
          </w:p>
        </w:tc>
        <w:tc>
          <w:tcPr>
            <w:tcW w:w="990" w:type="dxa"/>
            <w:tcBorders>
              <w:bottom w:val="single" w:sz="12" w:space="0" w:color="auto"/>
            </w:tcBorders>
          </w:tcPr>
          <w:p w14:paraId="160CC93D" w14:textId="77777777" w:rsidR="00D115E9" w:rsidRPr="00890A95" w:rsidRDefault="00D115E9" w:rsidP="002C1139">
            <w:pPr>
              <w:cnfStyle w:val="000000000000" w:firstRow="0" w:lastRow="0" w:firstColumn="0" w:lastColumn="0" w:oddVBand="0" w:evenVBand="0" w:oddHBand="0" w:evenHBand="0" w:firstRowFirstColumn="0" w:firstRowLastColumn="0" w:lastRowFirstColumn="0" w:lastRowLastColumn="0"/>
              <w:rPr>
                <w:sz w:val="20"/>
                <w:szCs w:val="20"/>
              </w:rPr>
            </w:pPr>
          </w:p>
        </w:tc>
        <w:tc>
          <w:tcPr>
            <w:tcW w:w="1345" w:type="dxa"/>
            <w:tcBorders>
              <w:bottom w:val="single" w:sz="12" w:space="0" w:color="auto"/>
            </w:tcBorders>
          </w:tcPr>
          <w:p w14:paraId="0390ECE6" w14:textId="77777777" w:rsidR="00D115E9" w:rsidRPr="00890A95" w:rsidRDefault="00D115E9" w:rsidP="002C1139">
            <w:pPr>
              <w:cnfStyle w:val="000000000000" w:firstRow="0" w:lastRow="0" w:firstColumn="0" w:lastColumn="0" w:oddVBand="0" w:evenVBand="0" w:oddHBand="0" w:evenHBand="0" w:firstRowFirstColumn="0" w:firstRowLastColumn="0" w:lastRowFirstColumn="0" w:lastRowLastColumn="0"/>
              <w:rPr>
                <w:sz w:val="20"/>
                <w:szCs w:val="20"/>
              </w:rPr>
            </w:pPr>
          </w:p>
        </w:tc>
      </w:tr>
    </w:tbl>
    <w:p w14:paraId="764C0642" w14:textId="77777777" w:rsidR="003D1860" w:rsidRPr="00820DBD" w:rsidRDefault="003D1860" w:rsidP="00A51DD3">
      <w:pPr>
        <w:rPr>
          <w:rFonts w:ascii="Georgia" w:hAnsi="Georgia"/>
          <w:bCs/>
        </w:rPr>
      </w:pPr>
    </w:p>
    <w:p w14:paraId="006BFF74" w14:textId="1FCD5E2F" w:rsidR="003D1860" w:rsidRPr="00D46770" w:rsidRDefault="003D1860" w:rsidP="00C12F8A">
      <w:pPr>
        <w:pStyle w:val="ListParagraph"/>
        <w:rPr>
          <w:sz w:val="20"/>
          <w:szCs w:val="20"/>
        </w:rPr>
      </w:pPr>
    </w:p>
    <w:p w14:paraId="4A33A86E" w14:textId="77777777" w:rsidR="003D1860" w:rsidRPr="00DE423F" w:rsidRDefault="003D1860" w:rsidP="00A51DD3">
      <w:pPr>
        <w:rPr>
          <w:rFonts w:ascii="Georgia" w:hAnsi="Georgia"/>
          <w:sz w:val="20"/>
          <w:szCs w:val="20"/>
        </w:rPr>
        <w:sectPr w:rsidR="003D1860" w:rsidRPr="00DE423F" w:rsidSect="00876821">
          <w:footnotePr>
            <w:numRestart w:val="eachPage"/>
          </w:footnotePr>
          <w:pgSz w:w="15840" w:h="12240" w:orient="landscape"/>
          <w:pgMar w:top="1440" w:right="1440" w:bottom="1440" w:left="1440" w:header="720" w:footer="720" w:gutter="0"/>
          <w:cols w:space="720"/>
          <w:docGrid w:linePitch="360"/>
        </w:sectPr>
      </w:pPr>
    </w:p>
    <w:p w14:paraId="3AD17302" w14:textId="19A41BE0" w:rsidR="003D1860" w:rsidRPr="00AF2DC5" w:rsidRDefault="003D1860" w:rsidP="00B314B2">
      <w:pPr>
        <w:pStyle w:val="Heading1"/>
        <w:spacing w:before="0"/>
        <w:rPr>
          <w:rFonts w:cs="Arial"/>
        </w:rPr>
      </w:pPr>
      <w:bookmarkStart w:id="96" w:name="_Toc98321827"/>
      <w:bookmarkStart w:id="97" w:name="_Hlk97389306"/>
      <w:r w:rsidRPr="00AF2DC5">
        <w:rPr>
          <w:rFonts w:cs="Arial"/>
        </w:rPr>
        <w:lastRenderedPageBreak/>
        <w:t xml:space="preserve">CRITERION </w:t>
      </w:r>
      <w:r w:rsidR="0023058D">
        <w:rPr>
          <w:rFonts w:cs="Arial"/>
        </w:rPr>
        <w:t>MI</w:t>
      </w:r>
      <w:r w:rsidRPr="00AF2DC5">
        <w:rPr>
          <w:rFonts w:cs="Arial"/>
        </w:rPr>
        <w:t>7.  FACILITIES</w:t>
      </w:r>
      <w:r w:rsidR="00C870EC" w:rsidRPr="00AF2DC5">
        <w:rPr>
          <w:rStyle w:val="FootnoteReference"/>
          <w:rFonts w:cs="Arial"/>
        </w:rPr>
        <w:footnoteReference w:id="11"/>
      </w:r>
      <w:bookmarkEnd w:id="96"/>
      <w:r w:rsidRPr="00AF2DC5">
        <w:rPr>
          <w:rFonts w:cs="Arial"/>
        </w:rPr>
        <w:br/>
      </w:r>
    </w:p>
    <w:p w14:paraId="1B87088A" w14:textId="77777777" w:rsidR="00202D10" w:rsidRDefault="00202D10" w:rsidP="00202D10">
      <w:pPr>
        <w:tabs>
          <w:tab w:val="left" w:pos="360"/>
        </w:tabs>
        <w:spacing w:after="200"/>
      </w:pPr>
      <w:bookmarkStart w:id="98" w:name="_Hlk102821265"/>
      <w:r>
        <w:t xml:space="preserve">Do </w:t>
      </w:r>
      <w:r>
        <w:rPr>
          <w:b/>
          <w:u w:val="single"/>
        </w:rPr>
        <w:t>not</w:t>
      </w:r>
      <w:r>
        <w:t xml:space="preserve"> submit this section for </w:t>
      </w:r>
      <w:r w:rsidRPr="007F3837">
        <w:t>the</w:t>
      </w:r>
      <w:r>
        <w:t xml:space="preserve"> Readiness Review.</w:t>
      </w:r>
    </w:p>
    <w:bookmarkEnd w:id="98"/>
    <w:p w14:paraId="701A3B61" w14:textId="77777777" w:rsidR="00C870EC" w:rsidRPr="00D46770" w:rsidRDefault="00C870EC" w:rsidP="00B314B2">
      <w:pPr>
        <w:pStyle w:val="ListParagraph"/>
      </w:pPr>
    </w:p>
    <w:p w14:paraId="3964F465" w14:textId="62238DE2" w:rsidR="003D1860" w:rsidRDefault="003D1860" w:rsidP="00E53371">
      <w:pPr>
        <w:pStyle w:val="Heading1"/>
        <w:spacing w:before="0"/>
        <w:rPr>
          <w:rFonts w:cs="Arial"/>
        </w:rPr>
      </w:pPr>
    </w:p>
    <w:p w14:paraId="3C94EFFE" w14:textId="3E1CFEE0" w:rsidR="00A1749A" w:rsidRDefault="00A1749A" w:rsidP="00E53371">
      <w:pPr>
        <w:pStyle w:val="Heading1"/>
        <w:spacing w:before="0"/>
      </w:pPr>
    </w:p>
    <w:p w14:paraId="796AA8D2" w14:textId="51F61FE7" w:rsidR="00A1749A" w:rsidRDefault="00A1749A" w:rsidP="00E53371">
      <w:pPr>
        <w:pStyle w:val="Heading1"/>
        <w:spacing w:before="0"/>
      </w:pPr>
    </w:p>
    <w:p w14:paraId="6A32CA0A" w14:textId="10CEA32C" w:rsidR="00A1749A" w:rsidRDefault="00A1749A" w:rsidP="00E53371">
      <w:pPr>
        <w:pStyle w:val="Heading1"/>
        <w:spacing w:before="0"/>
      </w:pPr>
    </w:p>
    <w:p w14:paraId="625688D4" w14:textId="4B010763" w:rsidR="00A1749A" w:rsidRDefault="00A1749A" w:rsidP="00E53371">
      <w:pPr>
        <w:pStyle w:val="Heading1"/>
        <w:spacing w:before="0"/>
      </w:pPr>
    </w:p>
    <w:p w14:paraId="018546CC" w14:textId="1A29D564" w:rsidR="00A1749A" w:rsidRDefault="00A1749A" w:rsidP="00E53371">
      <w:pPr>
        <w:pStyle w:val="Heading1"/>
        <w:spacing w:before="0"/>
      </w:pPr>
    </w:p>
    <w:p w14:paraId="51EC2DCD" w14:textId="7917415F" w:rsidR="00A1749A" w:rsidRDefault="00A1749A" w:rsidP="00E53371">
      <w:pPr>
        <w:pStyle w:val="Heading1"/>
        <w:spacing w:before="0"/>
      </w:pPr>
    </w:p>
    <w:p w14:paraId="0C33D705" w14:textId="27B46B05" w:rsidR="00A1749A" w:rsidRDefault="00A1749A" w:rsidP="00E53371">
      <w:pPr>
        <w:pStyle w:val="Heading1"/>
        <w:spacing w:before="0"/>
      </w:pPr>
    </w:p>
    <w:p w14:paraId="4F7A59C9" w14:textId="50E6FF7B" w:rsidR="00A1749A" w:rsidRDefault="00A1749A" w:rsidP="00E53371">
      <w:pPr>
        <w:pStyle w:val="Heading1"/>
        <w:spacing w:before="0"/>
      </w:pPr>
    </w:p>
    <w:p w14:paraId="48E3F783" w14:textId="274CF098" w:rsidR="00A1749A" w:rsidRDefault="00A1749A" w:rsidP="00E53371">
      <w:pPr>
        <w:pStyle w:val="Heading1"/>
        <w:spacing w:before="0"/>
      </w:pPr>
    </w:p>
    <w:p w14:paraId="4DB6BACE" w14:textId="39EF9B21" w:rsidR="00A1749A" w:rsidRDefault="00A1749A" w:rsidP="00E53371">
      <w:pPr>
        <w:pStyle w:val="Heading1"/>
        <w:spacing w:before="0"/>
      </w:pPr>
    </w:p>
    <w:p w14:paraId="59A5B826" w14:textId="7897266C" w:rsidR="003D1860" w:rsidRPr="00AF2DC5" w:rsidRDefault="003D1860" w:rsidP="00E53371">
      <w:pPr>
        <w:pStyle w:val="Heading1"/>
        <w:spacing w:before="0"/>
        <w:rPr>
          <w:rFonts w:eastAsia="Calibri" w:cs="Arial"/>
        </w:rPr>
      </w:pPr>
      <w:bookmarkStart w:id="99" w:name="_Toc98321834"/>
      <w:bookmarkEnd w:id="97"/>
      <w:r w:rsidRPr="00AF2DC5">
        <w:rPr>
          <w:rFonts w:eastAsia="Calibri" w:cs="Arial"/>
        </w:rPr>
        <w:t xml:space="preserve">CRITERION </w:t>
      </w:r>
      <w:r w:rsidR="0023058D">
        <w:rPr>
          <w:rFonts w:eastAsia="Calibri" w:cs="Arial"/>
        </w:rPr>
        <w:t>MI</w:t>
      </w:r>
      <w:r w:rsidRPr="00AF2DC5">
        <w:rPr>
          <w:rFonts w:eastAsia="Calibri" w:cs="Arial"/>
        </w:rPr>
        <w:t>8.  INSTITUTIONAL SUPPORT</w:t>
      </w:r>
      <w:bookmarkEnd w:id="99"/>
    </w:p>
    <w:p w14:paraId="45967208" w14:textId="77777777" w:rsidR="003D1860" w:rsidRPr="00DE423F" w:rsidRDefault="003D1860" w:rsidP="007B3BDB">
      <w:pPr>
        <w:rPr>
          <w:rFonts w:ascii="Georgia" w:hAnsi="Georgia"/>
        </w:rPr>
      </w:pPr>
    </w:p>
    <w:p w14:paraId="7C1DF9C1" w14:textId="77777777" w:rsidR="00202D10" w:rsidRDefault="00202D10" w:rsidP="00482670">
      <w:pPr>
        <w:tabs>
          <w:tab w:val="left" w:pos="360"/>
        </w:tabs>
        <w:spacing w:after="200"/>
      </w:pPr>
      <w:bookmarkStart w:id="100" w:name="_Toc98321835"/>
      <w:r>
        <w:t xml:space="preserve">Do </w:t>
      </w:r>
      <w:r w:rsidRPr="00202D10">
        <w:rPr>
          <w:b/>
          <w:u w:val="single"/>
        </w:rPr>
        <w:t>not</w:t>
      </w:r>
      <w:r>
        <w:t xml:space="preserve"> submit this section for </w:t>
      </w:r>
      <w:r w:rsidRPr="007F3837">
        <w:t>the</w:t>
      </w:r>
      <w:r>
        <w:t xml:space="preserve"> Readiness Review.</w:t>
      </w:r>
    </w:p>
    <w:p w14:paraId="5897EB66" w14:textId="77777777" w:rsidR="00A1749A" w:rsidRDefault="00A1749A">
      <w:pPr>
        <w:rPr>
          <w:rFonts w:ascii="Arial" w:hAnsi="Arial" w:cs="Arial"/>
          <w:b/>
          <w:bCs/>
          <w:caps/>
          <w:color w:val="FF6C2C"/>
          <w:sz w:val="28"/>
          <w:szCs w:val="28"/>
        </w:rPr>
      </w:pPr>
      <w:r>
        <w:rPr>
          <w:rFonts w:cs="Arial"/>
        </w:rPr>
        <w:br w:type="page"/>
      </w:r>
    </w:p>
    <w:p w14:paraId="04B2387F" w14:textId="77777777" w:rsidR="003D1860" w:rsidRPr="00AF2DC5" w:rsidRDefault="003D1860" w:rsidP="007B3BDB">
      <w:pPr>
        <w:pStyle w:val="Heading1"/>
        <w:rPr>
          <w:rFonts w:cs="Arial"/>
        </w:rPr>
      </w:pPr>
      <w:bookmarkStart w:id="101" w:name="_Toc98321840"/>
      <w:bookmarkEnd w:id="100"/>
      <w:r w:rsidRPr="00AF2DC5">
        <w:rPr>
          <w:rFonts w:cs="Arial"/>
        </w:rPr>
        <w:lastRenderedPageBreak/>
        <w:t>PROGRAM CRITERIA</w:t>
      </w:r>
      <w:bookmarkEnd w:id="101"/>
    </w:p>
    <w:p w14:paraId="442E05E7" w14:textId="77777777" w:rsidR="001D3F4B" w:rsidRPr="00DE423F" w:rsidRDefault="001D3F4B" w:rsidP="00A51DD3">
      <w:pPr>
        <w:rPr>
          <w:rFonts w:ascii="Georgia" w:hAnsi="Georgia"/>
        </w:rPr>
      </w:pPr>
    </w:p>
    <w:p w14:paraId="3370BBE9" w14:textId="77777777" w:rsidR="000F60DB" w:rsidRPr="000F60DB" w:rsidRDefault="000F60DB" w:rsidP="000F60DB">
      <w:r w:rsidRPr="000F60DB">
        <w:t>Describe how the program satisfies the applicable Program Criteria (if any). If the program, by virtue of its title is subject to two or more sets of Program Criteria then describe how the program satisfies each set of Program Criteria recognizing that overlapping requirements need to be satisfied only once.</w:t>
      </w:r>
    </w:p>
    <w:p w14:paraId="39D0406B" w14:textId="1C23A7F4" w:rsidR="005975AB" w:rsidRDefault="005975AB" w:rsidP="00A51DD3"/>
    <w:p w14:paraId="1EEEEA19" w14:textId="5739CB05" w:rsidR="005975AB" w:rsidRDefault="005975AB" w:rsidP="00A51DD3"/>
    <w:p w14:paraId="2B6AFAED" w14:textId="77777777" w:rsidR="00482670" w:rsidRDefault="00482670" w:rsidP="003175CD">
      <w:pPr>
        <w:pStyle w:val="Heading1"/>
      </w:pPr>
      <w:bookmarkStart w:id="102" w:name="_Toc98321841"/>
    </w:p>
    <w:p w14:paraId="3FE789F5" w14:textId="77777777" w:rsidR="00482670" w:rsidRDefault="00482670" w:rsidP="003175CD">
      <w:pPr>
        <w:pStyle w:val="Heading1"/>
      </w:pPr>
    </w:p>
    <w:p w14:paraId="29C08530" w14:textId="77777777" w:rsidR="00482670" w:rsidRDefault="00482670" w:rsidP="003175CD">
      <w:pPr>
        <w:pStyle w:val="Heading1"/>
      </w:pPr>
    </w:p>
    <w:p w14:paraId="0E471965" w14:textId="77777777" w:rsidR="00482670" w:rsidRDefault="00482670" w:rsidP="003175CD">
      <w:pPr>
        <w:pStyle w:val="Heading1"/>
      </w:pPr>
    </w:p>
    <w:p w14:paraId="7821A605" w14:textId="59C24E6A" w:rsidR="005975AB" w:rsidRPr="00AF2DC5" w:rsidRDefault="003175CD" w:rsidP="003175CD">
      <w:pPr>
        <w:pStyle w:val="Heading1"/>
      </w:pPr>
      <w:r w:rsidRPr="003175CD">
        <w:t>A</w:t>
      </w:r>
      <w:r w:rsidR="00D45D90" w:rsidRPr="003175CD">
        <w:t>ccreditation</w:t>
      </w:r>
      <w:r w:rsidR="00D45D90">
        <w:t xml:space="preserve"> </w:t>
      </w:r>
      <w:r w:rsidR="005975AB">
        <w:t>policies and procedures manual</w:t>
      </w:r>
      <w:bookmarkEnd w:id="102"/>
    </w:p>
    <w:p w14:paraId="3DEB17D6" w14:textId="77777777" w:rsidR="005975AB" w:rsidRPr="00DE423F" w:rsidRDefault="005975AB" w:rsidP="005975AB">
      <w:pPr>
        <w:rPr>
          <w:rFonts w:ascii="Georgia" w:hAnsi="Georgia"/>
        </w:rPr>
      </w:pPr>
    </w:p>
    <w:p w14:paraId="2DA1C86E" w14:textId="67D9FA59" w:rsidR="005975AB" w:rsidRDefault="00977188" w:rsidP="005975AB">
      <w:r>
        <w:t xml:space="preserve">  </w:t>
      </w:r>
    </w:p>
    <w:p w14:paraId="7577CAA4" w14:textId="77777777" w:rsidR="00DF1F1B" w:rsidRDefault="00DF1F1B" w:rsidP="00DF1F1B">
      <w:pPr>
        <w:tabs>
          <w:tab w:val="left" w:pos="360"/>
        </w:tabs>
        <w:spacing w:after="200"/>
      </w:pPr>
      <w:r>
        <w:t xml:space="preserve">Do </w:t>
      </w:r>
      <w:r w:rsidRPr="0070479D">
        <w:rPr>
          <w:b/>
          <w:u w:val="single"/>
        </w:rPr>
        <w:t>not</w:t>
      </w:r>
      <w:r>
        <w:t xml:space="preserve"> submit this section for </w:t>
      </w:r>
      <w:r w:rsidRPr="007F3837">
        <w:t>the</w:t>
      </w:r>
      <w:r>
        <w:t xml:space="preserve"> Readiness Review.</w:t>
      </w:r>
    </w:p>
    <w:p w14:paraId="4C1344AC" w14:textId="77777777" w:rsidR="00DF1F1B" w:rsidRPr="005975AB" w:rsidRDefault="00DF1F1B" w:rsidP="005975AB"/>
    <w:p w14:paraId="79852F37" w14:textId="77777777" w:rsidR="005975AB" w:rsidRDefault="005975AB" w:rsidP="005975AB"/>
    <w:p w14:paraId="5F2E51D6" w14:textId="77777777" w:rsidR="005975AB" w:rsidRPr="00D46770" w:rsidRDefault="005975AB" w:rsidP="00A51DD3"/>
    <w:p w14:paraId="414A2A27" w14:textId="77777777" w:rsidR="003D1860" w:rsidRPr="00D46770" w:rsidRDefault="003D1860"/>
    <w:p w14:paraId="553FF08F" w14:textId="77777777" w:rsidR="003D1860" w:rsidRPr="00D46770" w:rsidRDefault="003D1860"/>
    <w:p w14:paraId="10FC885A" w14:textId="77777777" w:rsidR="003D1860" w:rsidRPr="00DE423F" w:rsidRDefault="003D1860">
      <w:pPr>
        <w:rPr>
          <w:rFonts w:ascii="Georgia" w:hAnsi="Georgia"/>
          <w:b/>
        </w:rPr>
      </w:pPr>
    </w:p>
    <w:p w14:paraId="43079579" w14:textId="77777777" w:rsidR="003D1860" w:rsidRPr="00DE423F" w:rsidRDefault="003D1860" w:rsidP="00A51DD3">
      <w:pPr>
        <w:rPr>
          <w:rFonts w:ascii="Georgia" w:hAnsi="Georgia"/>
          <w:b/>
          <w:u w:val="single"/>
        </w:rPr>
      </w:pPr>
      <w:r w:rsidRPr="00DE423F">
        <w:rPr>
          <w:rFonts w:ascii="Georgia" w:hAnsi="Georgia"/>
          <w:b/>
          <w:u w:val="single"/>
        </w:rPr>
        <w:br w:type="page"/>
      </w:r>
    </w:p>
    <w:p w14:paraId="14FE2651" w14:textId="77777777" w:rsidR="003D1860" w:rsidRPr="005B7F01" w:rsidRDefault="003D1860" w:rsidP="007B3BDB">
      <w:pPr>
        <w:jc w:val="center"/>
        <w:rPr>
          <w:rFonts w:ascii="Arial" w:hAnsi="Arial" w:cs="Arial"/>
          <w:u w:val="single"/>
        </w:rPr>
      </w:pPr>
      <w:r w:rsidRPr="005B7F01">
        <w:rPr>
          <w:rFonts w:ascii="Arial" w:hAnsi="Arial" w:cs="Arial"/>
          <w:b/>
          <w:u w:val="single"/>
        </w:rPr>
        <w:lastRenderedPageBreak/>
        <w:t>APPENDICES</w:t>
      </w:r>
    </w:p>
    <w:p w14:paraId="75109F5B" w14:textId="77777777" w:rsidR="003D1860" w:rsidRPr="00DE423F" w:rsidRDefault="003D1860" w:rsidP="00C67369">
      <w:pPr>
        <w:rPr>
          <w:rFonts w:ascii="Georgia" w:hAnsi="Georgia"/>
          <w:b/>
        </w:rPr>
      </w:pPr>
    </w:p>
    <w:p w14:paraId="19BE4D2A" w14:textId="1995A5D4" w:rsidR="003D1860" w:rsidRPr="00AF2DC5" w:rsidRDefault="003D1860" w:rsidP="007B3BDB">
      <w:pPr>
        <w:pStyle w:val="Heading1"/>
        <w:rPr>
          <w:rFonts w:cs="Arial"/>
        </w:rPr>
      </w:pPr>
      <w:bookmarkStart w:id="103" w:name="_Toc98321842"/>
      <w:r w:rsidRPr="00AF2DC5">
        <w:rPr>
          <w:rFonts w:cs="Arial"/>
        </w:rPr>
        <w:t>Appendix A</w:t>
      </w:r>
      <w:r w:rsidR="00767BD0">
        <w:rPr>
          <w:rFonts w:cs="Arial"/>
        </w:rPr>
        <w:t>-1</w:t>
      </w:r>
      <w:r w:rsidRPr="00AF2DC5">
        <w:rPr>
          <w:rFonts w:cs="Arial"/>
        </w:rPr>
        <w:t xml:space="preserve"> – </w:t>
      </w:r>
      <w:r w:rsidR="00767BD0">
        <w:rPr>
          <w:rFonts w:cs="Arial"/>
        </w:rPr>
        <w:t xml:space="preserve">Undergraduate </w:t>
      </w:r>
      <w:r w:rsidRPr="00AF2DC5">
        <w:rPr>
          <w:rFonts w:cs="Arial"/>
        </w:rPr>
        <w:t>Course Syllabi</w:t>
      </w:r>
      <w:bookmarkEnd w:id="103"/>
    </w:p>
    <w:p w14:paraId="34A2F556" w14:textId="77777777" w:rsidR="003D1860" w:rsidRPr="00D46770" w:rsidRDefault="003D1860" w:rsidP="007B3BDB">
      <w:pPr>
        <w:rPr>
          <w:b/>
          <w:sz w:val="28"/>
          <w:szCs w:val="28"/>
        </w:rPr>
      </w:pPr>
    </w:p>
    <w:p w14:paraId="1E85C99F" w14:textId="77777777" w:rsidR="00202D10" w:rsidRDefault="00202D10" w:rsidP="00202D10">
      <w:pPr>
        <w:tabs>
          <w:tab w:val="left" w:pos="360"/>
        </w:tabs>
        <w:rPr>
          <w:rFonts w:ascii="Arial" w:hAnsi="Arial" w:cs="Arial"/>
          <w:b/>
          <w:color w:val="C00000"/>
        </w:rPr>
      </w:pPr>
      <w:r>
        <w:rPr>
          <w:rFonts w:ascii="Arial" w:hAnsi="Arial" w:cs="Arial"/>
          <w:b/>
          <w:color w:val="C00000"/>
        </w:rPr>
        <w:t>INCLUDE ONLY COURSE SYLLABI FOR THE DISCIPLINE-SPECIFIC COURSES OF THE PROGRAM FOR READINESS REVIEW</w:t>
      </w:r>
    </w:p>
    <w:p w14:paraId="0140D3C8" w14:textId="77777777" w:rsidR="00202D10" w:rsidRDefault="00202D10" w:rsidP="007B3BDB">
      <w:pPr>
        <w:rPr>
          <w:u w:val="single"/>
        </w:rPr>
      </w:pPr>
    </w:p>
    <w:p w14:paraId="61E766E4" w14:textId="77777777" w:rsidR="00891E36" w:rsidRDefault="00891E36" w:rsidP="00891E36">
      <w:pPr>
        <w:rPr>
          <w:color w:val="7F7F7F" w:themeColor="text1" w:themeTint="80"/>
        </w:rPr>
      </w:pPr>
      <w:r>
        <w:rPr>
          <w:color w:val="7F7F7F" w:themeColor="text1" w:themeTint="80"/>
        </w:rPr>
        <w:t xml:space="preserve">The following is a suggested format for </w:t>
      </w:r>
      <w:proofErr w:type="gramStart"/>
      <w:r>
        <w:rPr>
          <w:color w:val="7F7F7F" w:themeColor="text1" w:themeTint="80"/>
        </w:rPr>
        <w:t>course</w:t>
      </w:r>
      <w:proofErr w:type="gramEnd"/>
      <w:r>
        <w:rPr>
          <w:color w:val="7F7F7F" w:themeColor="text1" w:themeTint="80"/>
        </w:rPr>
        <w:t xml:space="preserve"> syllabi.  A different format may be used if all identified content areas are included in a format that is consistent for all syllabi within the Self-Study Report.  Maximum length is two pages per syllabus.</w:t>
      </w:r>
    </w:p>
    <w:p w14:paraId="056327BA" w14:textId="77777777" w:rsidR="00891E36" w:rsidRDefault="00891E36" w:rsidP="00891E36">
      <w:pPr>
        <w:rPr>
          <w:color w:val="7F7F7F" w:themeColor="text1" w:themeTint="80"/>
        </w:rPr>
      </w:pPr>
    </w:p>
    <w:p w14:paraId="47F7B774" w14:textId="77777777" w:rsidR="00891E36" w:rsidRDefault="00891E36" w:rsidP="00891E36">
      <w:pPr>
        <w:rPr>
          <w:color w:val="7F7F7F" w:themeColor="text1" w:themeTint="80"/>
        </w:rPr>
      </w:pPr>
      <w:r>
        <w:rPr>
          <w:color w:val="7F7F7F" w:themeColor="text1" w:themeTint="80"/>
        </w:rPr>
        <w:t>Syllabi must be readily readable and digitally accessible with one-inch or larger margins, six or fewer lines of text per inch, and a readable font such as Arial (not Arial Narrow), Courier New, or Palatino Linotype at a font size of 10 points or larger; Times New Roman at a font size of 11 points or larger; or Computer Modern family of fonts at a font size of 11 points or larger.</w:t>
      </w:r>
    </w:p>
    <w:p w14:paraId="0545AF6A" w14:textId="77777777" w:rsidR="00891E36" w:rsidRDefault="00891E36" w:rsidP="00891E36">
      <w:pPr>
        <w:rPr>
          <w:color w:val="7F7F7F" w:themeColor="text1" w:themeTint="80"/>
          <w:u w:val="single"/>
        </w:rPr>
      </w:pPr>
    </w:p>
    <w:p w14:paraId="5D6739EA" w14:textId="77777777" w:rsidR="00891E36" w:rsidRDefault="00891E36" w:rsidP="00891E36">
      <w:pPr>
        <w:rPr>
          <w:color w:val="7F7F7F" w:themeColor="text1" w:themeTint="80"/>
          <w:u w:val="single"/>
        </w:rPr>
      </w:pPr>
      <w:r>
        <w:rPr>
          <w:color w:val="7F7F7F" w:themeColor="text1" w:themeTint="80"/>
          <w:u w:val="single"/>
        </w:rPr>
        <w:t>Required Content Areas</w:t>
      </w:r>
    </w:p>
    <w:p w14:paraId="5C25BFFD" w14:textId="77777777" w:rsidR="00891E36" w:rsidRDefault="00891E36" w:rsidP="00891E36">
      <w:pPr>
        <w:rPr>
          <w:color w:val="7F7F7F" w:themeColor="text1" w:themeTint="80"/>
          <w:u w:val="single"/>
        </w:rPr>
      </w:pPr>
    </w:p>
    <w:p w14:paraId="2F434206" w14:textId="77777777" w:rsidR="00891E36" w:rsidRDefault="00891E36" w:rsidP="00891E36">
      <w:pPr>
        <w:rPr>
          <w:color w:val="7F7F7F" w:themeColor="text1" w:themeTint="80"/>
        </w:rPr>
      </w:pPr>
      <w:r>
        <w:rPr>
          <w:color w:val="7F7F7F" w:themeColor="text1" w:themeTint="80"/>
        </w:rPr>
        <w:t>Course number and name</w:t>
      </w:r>
    </w:p>
    <w:p w14:paraId="4248B659" w14:textId="77777777" w:rsidR="00891E36" w:rsidRDefault="00891E36" w:rsidP="00891E36">
      <w:pPr>
        <w:rPr>
          <w:color w:val="7F7F7F" w:themeColor="text1" w:themeTint="80"/>
        </w:rPr>
      </w:pPr>
    </w:p>
    <w:p w14:paraId="7A8849D2" w14:textId="77777777" w:rsidR="00891E36" w:rsidRDefault="00891E36" w:rsidP="00891E36">
      <w:pPr>
        <w:rPr>
          <w:color w:val="7F7F7F" w:themeColor="text1" w:themeTint="80"/>
        </w:rPr>
      </w:pPr>
      <w:r>
        <w:rPr>
          <w:color w:val="7F7F7F" w:themeColor="text1" w:themeTint="80"/>
        </w:rPr>
        <w:t xml:space="preserve">Credits, contact hours </w:t>
      </w:r>
    </w:p>
    <w:p w14:paraId="59850728" w14:textId="77777777" w:rsidR="00891E36" w:rsidRDefault="00891E36" w:rsidP="00891E36">
      <w:pPr>
        <w:rPr>
          <w:color w:val="7F7F7F" w:themeColor="text1" w:themeTint="80"/>
        </w:rPr>
      </w:pPr>
    </w:p>
    <w:p w14:paraId="5F706BC3" w14:textId="77777777" w:rsidR="00891E36" w:rsidRDefault="00891E36" w:rsidP="00891E36">
      <w:pPr>
        <w:rPr>
          <w:color w:val="7F7F7F" w:themeColor="text1" w:themeTint="80"/>
        </w:rPr>
      </w:pPr>
      <w:r>
        <w:rPr>
          <w:color w:val="7F7F7F" w:themeColor="text1" w:themeTint="80"/>
        </w:rPr>
        <w:t>Name(s) of instructor(s) or course coordinator(s)</w:t>
      </w:r>
    </w:p>
    <w:p w14:paraId="76E2F6B2" w14:textId="77777777" w:rsidR="00891E36" w:rsidRDefault="00891E36" w:rsidP="00891E36">
      <w:pPr>
        <w:rPr>
          <w:color w:val="7F7F7F" w:themeColor="text1" w:themeTint="80"/>
        </w:rPr>
      </w:pPr>
    </w:p>
    <w:p w14:paraId="7C1F0937" w14:textId="77777777" w:rsidR="00891E36" w:rsidRDefault="00891E36" w:rsidP="00891E36">
      <w:pPr>
        <w:rPr>
          <w:color w:val="7F7F7F" w:themeColor="text1" w:themeTint="80"/>
        </w:rPr>
      </w:pPr>
      <w:r>
        <w:rPr>
          <w:color w:val="7F7F7F" w:themeColor="text1" w:themeTint="80"/>
        </w:rPr>
        <w:t>Instructional Materials</w:t>
      </w:r>
    </w:p>
    <w:p w14:paraId="4DB17B3D" w14:textId="77777777" w:rsidR="00891E36" w:rsidRDefault="00891E36" w:rsidP="00891E36">
      <w:pPr>
        <w:rPr>
          <w:color w:val="7F7F7F" w:themeColor="text1" w:themeTint="80"/>
        </w:rPr>
      </w:pPr>
    </w:p>
    <w:p w14:paraId="2CD1C188" w14:textId="77777777" w:rsidR="00891E36" w:rsidRDefault="00891E36" w:rsidP="00891E36">
      <w:pPr>
        <w:rPr>
          <w:color w:val="7F7F7F" w:themeColor="text1" w:themeTint="80"/>
        </w:rPr>
      </w:pPr>
      <w:r>
        <w:rPr>
          <w:color w:val="7F7F7F" w:themeColor="text1" w:themeTint="80"/>
        </w:rPr>
        <w:t>Specific course information</w:t>
      </w:r>
    </w:p>
    <w:p w14:paraId="05FA473E" w14:textId="77777777" w:rsidR="00891E36" w:rsidRDefault="00891E36" w:rsidP="00891E36">
      <w:pPr>
        <w:ind w:left="720"/>
        <w:rPr>
          <w:color w:val="7F7F7F" w:themeColor="text1" w:themeTint="80"/>
        </w:rPr>
      </w:pPr>
      <w:r>
        <w:rPr>
          <w:color w:val="7F7F7F" w:themeColor="text1" w:themeTint="80"/>
        </w:rPr>
        <w:t>brief description of the content of the course (catalog description)</w:t>
      </w:r>
    </w:p>
    <w:p w14:paraId="6D8BB7EA" w14:textId="77777777" w:rsidR="00891E36" w:rsidRDefault="00891E36" w:rsidP="00891E36">
      <w:pPr>
        <w:ind w:left="720"/>
        <w:rPr>
          <w:color w:val="7F7F7F" w:themeColor="text1" w:themeTint="80"/>
        </w:rPr>
      </w:pPr>
      <w:r>
        <w:rPr>
          <w:color w:val="7F7F7F" w:themeColor="text1" w:themeTint="80"/>
        </w:rPr>
        <w:t>prerequisites or corequisites</w:t>
      </w:r>
    </w:p>
    <w:p w14:paraId="241B7429" w14:textId="77777777" w:rsidR="00891E36" w:rsidRDefault="00891E36" w:rsidP="00891E36">
      <w:pPr>
        <w:rPr>
          <w:color w:val="7F7F7F" w:themeColor="text1" w:themeTint="80"/>
        </w:rPr>
      </w:pPr>
    </w:p>
    <w:p w14:paraId="4C440EF4" w14:textId="77777777" w:rsidR="00891E36" w:rsidRDefault="00891E36" w:rsidP="00891E36">
      <w:pPr>
        <w:ind w:left="720" w:hanging="720"/>
        <w:rPr>
          <w:color w:val="7F7F7F" w:themeColor="text1" w:themeTint="80"/>
        </w:rPr>
      </w:pPr>
      <w:r>
        <w:rPr>
          <w:color w:val="7F7F7F" w:themeColor="text1" w:themeTint="80"/>
        </w:rPr>
        <w:t xml:space="preserve">Educational objectives for the course (e.g. The student will be able to explain the significance of current research about a particular topic.)  </w:t>
      </w:r>
    </w:p>
    <w:p w14:paraId="69FE7A1C" w14:textId="77777777" w:rsidR="00891E36" w:rsidRDefault="00891E36" w:rsidP="00891E36">
      <w:pPr>
        <w:rPr>
          <w:color w:val="7F7F7F" w:themeColor="text1" w:themeTint="80"/>
        </w:rPr>
      </w:pPr>
    </w:p>
    <w:p w14:paraId="44C4654E" w14:textId="629F6B59" w:rsidR="00202D10" w:rsidRDefault="00891E36" w:rsidP="00891E36">
      <w:pPr>
        <w:rPr>
          <w:u w:val="single"/>
        </w:rPr>
      </w:pPr>
      <w:r>
        <w:rPr>
          <w:color w:val="7F7F7F" w:themeColor="text1" w:themeTint="80"/>
        </w:rPr>
        <w:t>Brief list of topics to be covered</w:t>
      </w:r>
    </w:p>
    <w:p w14:paraId="5013518D" w14:textId="588F4B71" w:rsidR="00767BD0" w:rsidRDefault="00767BD0" w:rsidP="004D2ADE"/>
    <w:p w14:paraId="102C6BBD" w14:textId="77777777" w:rsidR="003D1860" w:rsidRPr="00D46770" w:rsidRDefault="003D1860" w:rsidP="00A51DD3">
      <w:pPr>
        <w:rPr>
          <w:b/>
          <w:bCs/>
        </w:rPr>
      </w:pPr>
    </w:p>
    <w:p w14:paraId="132DD927" w14:textId="77777777" w:rsidR="003D1860" w:rsidRPr="00D46770" w:rsidRDefault="003D1860" w:rsidP="00A51DD3">
      <w:pPr>
        <w:rPr>
          <w:b/>
          <w:bCs/>
        </w:rPr>
      </w:pPr>
    </w:p>
    <w:p w14:paraId="60F05614" w14:textId="77777777" w:rsidR="003D1860" w:rsidRPr="00D46770" w:rsidRDefault="003D1860" w:rsidP="00A51DD3">
      <w:pPr>
        <w:rPr>
          <w:b/>
          <w:bCs/>
        </w:rPr>
      </w:pPr>
    </w:p>
    <w:p w14:paraId="7F231DD8" w14:textId="77777777" w:rsidR="003D1860" w:rsidRPr="00D46770" w:rsidRDefault="003D1860" w:rsidP="00A51DD3">
      <w:pPr>
        <w:rPr>
          <w:b/>
          <w:bCs/>
        </w:rPr>
      </w:pPr>
    </w:p>
    <w:p w14:paraId="013CECD8" w14:textId="77777777" w:rsidR="003D1860" w:rsidRPr="00D46770" w:rsidRDefault="003D1860" w:rsidP="00A51DD3">
      <w:pPr>
        <w:rPr>
          <w:b/>
          <w:bCs/>
        </w:rPr>
      </w:pPr>
    </w:p>
    <w:p w14:paraId="1956DA3C" w14:textId="77777777" w:rsidR="003D1860" w:rsidRPr="00D46770" w:rsidRDefault="003D1860" w:rsidP="00A51DD3">
      <w:pPr>
        <w:rPr>
          <w:b/>
          <w:bCs/>
        </w:rPr>
      </w:pPr>
    </w:p>
    <w:p w14:paraId="33FEF961" w14:textId="77777777" w:rsidR="003D1860" w:rsidRPr="00DE423F" w:rsidRDefault="003D1860" w:rsidP="00A51DD3">
      <w:pPr>
        <w:rPr>
          <w:rFonts w:ascii="Georgia" w:hAnsi="Georgia"/>
          <w:b/>
          <w:bCs/>
        </w:rPr>
      </w:pPr>
    </w:p>
    <w:p w14:paraId="0D4022F8" w14:textId="53930B83" w:rsidR="00E330E7" w:rsidRPr="00AF2DC5" w:rsidRDefault="003D1860" w:rsidP="00E330E7">
      <w:pPr>
        <w:pStyle w:val="Heading1"/>
        <w:rPr>
          <w:rFonts w:cs="Arial"/>
        </w:rPr>
      </w:pPr>
      <w:r w:rsidRPr="00DE423F">
        <w:rPr>
          <w:rFonts w:ascii="Georgia" w:hAnsi="Georgia"/>
        </w:rPr>
        <w:br w:type="page"/>
      </w:r>
      <w:r w:rsidR="00E330E7">
        <w:rPr>
          <w:rFonts w:ascii="Georgia" w:hAnsi="Georgia"/>
          <w:b w:val="0"/>
        </w:rPr>
        <w:lastRenderedPageBreak/>
        <w:br/>
      </w:r>
      <w:bookmarkStart w:id="104" w:name="_Toc98321843"/>
      <w:r w:rsidR="00E330E7" w:rsidRPr="00AF2DC5">
        <w:rPr>
          <w:rFonts w:cs="Arial"/>
        </w:rPr>
        <w:t>Appendix A</w:t>
      </w:r>
      <w:r w:rsidR="00E330E7">
        <w:rPr>
          <w:rFonts w:cs="Arial"/>
        </w:rPr>
        <w:t>-2</w:t>
      </w:r>
      <w:r w:rsidR="00E330E7" w:rsidRPr="00AF2DC5">
        <w:rPr>
          <w:rFonts w:cs="Arial"/>
        </w:rPr>
        <w:t xml:space="preserve"> – Course Syllabi</w:t>
      </w:r>
      <w:r w:rsidR="00E330E7">
        <w:rPr>
          <w:rFonts w:cs="Arial"/>
        </w:rPr>
        <w:t xml:space="preserve"> for master’s level courses</w:t>
      </w:r>
      <w:bookmarkEnd w:id="104"/>
    </w:p>
    <w:p w14:paraId="585F9C84" w14:textId="3CA315C3" w:rsidR="008F2E4B" w:rsidRDefault="008F2E4B" w:rsidP="00E330E7">
      <w:pPr>
        <w:rPr>
          <w:color w:val="595959" w:themeColor="text1" w:themeTint="A6"/>
          <w:u w:val="single"/>
        </w:rPr>
      </w:pPr>
      <w:bookmarkStart w:id="105" w:name="OLE_LINK50"/>
    </w:p>
    <w:p w14:paraId="4D9D9A57" w14:textId="77777777" w:rsidR="00891E36" w:rsidRDefault="00891E36" w:rsidP="00891E36">
      <w:pPr>
        <w:rPr>
          <w:color w:val="595959" w:themeColor="text1" w:themeTint="A6"/>
          <w:u w:val="single"/>
        </w:rPr>
      </w:pPr>
      <w:r>
        <w:rPr>
          <w:color w:val="7F7F7F" w:themeColor="text1" w:themeTint="80"/>
        </w:rPr>
        <w:t xml:space="preserve">The following is a suggested format for </w:t>
      </w:r>
      <w:proofErr w:type="gramStart"/>
      <w:r>
        <w:rPr>
          <w:color w:val="7F7F7F" w:themeColor="text1" w:themeTint="80"/>
        </w:rPr>
        <w:t>course</w:t>
      </w:r>
      <w:proofErr w:type="gramEnd"/>
      <w:r>
        <w:rPr>
          <w:color w:val="7F7F7F" w:themeColor="text1" w:themeTint="80"/>
        </w:rPr>
        <w:t xml:space="preserve"> syllabi.  </w:t>
      </w:r>
    </w:p>
    <w:p w14:paraId="3236E15C" w14:textId="77777777" w:rsidR="00891E36" w:rsidRDefault="00891E36" w:rsidP="00891E36">
      <w:pPr>
        <w:rPr>
          <w:color w:val="595959" w:themeColor="text1" w:themeTint="A6"/>
          <w:u w:val="single"/>
        </w:rPr>
      </w:pPr>
    </w:p>
    <w:p w14:paraId="7E705385" w14:textId="77777777" w:rsidR="00891E36" w:rsidRDefault="00891E36" w:rsidP="00891E36">
      <w:pPr>
        <w:rPr>
          <w:color w:val="7F7F7F" w:themeColor="text1" w:themeTint="80"/>
        </w:rPr>
      </w:pPr>
      <w:r>
        <w:rPr>
          <w:color w:val="7F7F7F" w:themeColor="text1" w:themeTint="80"/>
        </w:rPr>
        <w:t>Course number and name</w:t>
      </w:r>
    </w:p>
    <w:p w14:paraId="364111FF" w14:textId="77777777" w:rsidR="00891E36" w:rsidRDefault="00891E36" w:rsidP="00891E36">
      <w:pPr>
        <w:rPr>
          <w:color w:val="7F7F7F" w:themeColor="text1" w:themeTint="80"/>
        </w:rPr>
      </w:pPr>
    </w:p>
    <w:p w14:paraId="795C4710" w14:textId="77777777" w:rsidR="00891E36" w:rsidRDefault="00891E36" w:rsidP="00891E36">
      <w:pPr>
        <w:rPr>
          <w:color w:val="7F7F7F" w:themeColor="text1" w:themeTint="80"/>
        </w:rPr>
      </w:pPr>
      <w:r>
        <w:rPr>
          <w:color w:val="7F7F7F" w:themeColor="text1" w:themeTint="80"/>
        </w:rPr>
        <w:t xml:space="preserve">Credits, contact hours </w:t>
      </w:r>
    </w:p>
    <w:p w14:paraId="641F3270" w14:textId="77777777" w:rsidR="00891E36" w:rsidRDefault="00891E36" w:rsidP="00891E36">
      <w:pPr>
        <w:rPr>
          <w:color w:val="7F7F7F" w:themeColor="text1" w:themeTint="80"/>
        </w:rPr>
      </w:pPr>
    </w:p>
    <w:p w14:paraId="1BDED5D2" w14:textId="77777777" w:rsidR="00891E36" w:rsidRDefault="00891E36" w:rsidP="00891E36">
      <w:pPr>
        <w:rPr>
          <w:color w:val="7F7F7F" w:themeColor="text1" w:themeTint="80"/>
        </w:rPr>
      </w:pPr>
      <w:r>
        <w:rPr>
          <w:color w:val="7F7F7F" w:themeColor="text1" w:themeTint="80"/>
        </w:rPr>
        <w:t>Name(s) of instructor(s) or course coordinator(s)</w:t>
      </w:r>
    </w:p>
    <w:p w14:paraId="4EBD98AE" w14:textId="77777777" w:rsidR="00891E36" w:rsidRDefault="00891E36" w:rsidP="00891E36">
      <w:pPr>
        <w:rPr>
          <w:color w:val="7F7F7F" w:themeColor="text1" w:themeTint="80"/>
        </w:rPr>
      </w:pPr>
    </w:p>
    <w:p w14:paraId="5A971850" w14:textId="77777777" w:rsidR="00891E36" w:rsidRDefault="00891E36" w:rsidP="00891E36">
      <w:pPr>
        <w:rPr>
          <w:color w:val="7F7F7F" w:themeColor="text1" w:themeTint="80"/>
        </w:rPr>
      </w:pPr>
      <w:r>
        <w:rPr>
          <w:color w:val="7F7F7F" w:themeColor="text1" w:themeTint="80"/>
        </w:rPr>
        <w:t>Instructional Materials</w:t>
      </w:r>
    </w:p>
    <w:p w14:paraId="718C8B61" w14:textId="77777777" w:rsidR="00891E36" w:rsidRDefault="00891E36" w:rsidP="00891E36">
      <w:pPr>
        <w:rPr>
          <w:color w:val="7F7F7F" w:themeColor="text1" w:themeTint="80"/>
        </w:rPr>
      </w:pPr>
    </w:p>
    <w:p w14:paraId="37CBEBAB" w14:textId="77777777" w:rsidR="00891E36" w:rsidRDefault="00891E36" w:rsidP="00891E36">
      <w:pPr>
        <w:rPr>
          <w:color w:val="7F7F7F" w:themeColor="text1" w:themeTint="80"/>
        </w:rPr>
      </w:pPr>
      <w:r>
        <w:rPr>
          <w:color w:val="7F7F7F" w:themeColor="text1" w:themeTint="80"/>
        </w:rPr>
        <w:t>Specific course information</w:t>
      </w:r>
    </w:p>
    <w:p w14:paraId="251CDA76" w14:textId="77777777" w:rsidR="00891E36" w:rsidRDefault="00891E36" w:rsidP="00891E36">
      <w:pPr>
        <w:ind w:left="720"/>
        <w:rPr>
          <w:color w:val="7F7F7F" w:themeColor="text1" w:themeTint="80"/>
        </w:rPr>
      </w:pPr>
      <w:r>
        <w:rPr>
          <w:color w:val="7F7F7F" w:themeColor="text1" w:themeTint="80"/>
        </w:rPr>
        <w:t>brief description of the content of the course (catalog description)</w:t>
      </w:r>
    </w:p>
    <w:p w14:paraId="5EF5A473" w14:textId="77777777" w:rsidR="00891E36" w:rsidRDefault="00891E36" w:rsidP="00891E36">
      <w:pPr>
        <w:ind w:left="720"/>
        <w:rPr>
          <w:color w:val="7F7F7F" w:themeColor="text1" w:themeTint="80"/>
        </w:rPr>
      </w:pPr>
      <w:r>
        <w:rPr>
          <w:color w:val="7F7F7F" w:themeColor="text1" w:themeTint="80"/>
        </w:rPr>
        <w:t>prerequisites or corequisites</w:t>
      </w:r>
    </w:p>
    <w:p w14:paraId="10B2C9D7" w14:textId="77777777" w:rsidR="00891E36" w:rsidRDefault="00891E36" w:rsidP="00891E36">
      <w:pPr>
        <w:rPr>
          <w:color w:val="7F7F7F" w:themeColor="text1" w:themeTint="80"/>
        </w:rPr>
      </w:pPr>
    </w:p>
    <w:p w14:paraId="35F5EC76" w14:textId="77777777" w:rsidR="00891E36" w:rsidRDefault="00891E36" w:rsidP="00891E36">
      <w:pPr>
        <w:ind w:left="720" w:hanging="720"/>
        <w:rPr>
          <w:color w:val="7F7F7F" w:themeColor="text1" w:themeTint="80"/>
        </w:rPr>
      </w:pPr>
      <w:r>
        <w:rPr>
          <w:color w:val="7F7F7F" w:themeColor="text1" w:themeTint="80"/>
        </w:rPr>
        <w:t xml:space="preserve">Educational objectives for the course (e.g. The student will be able to explain the significance of current research about a particular topic.)  </w:t>
      </w:r>
    </w:p>
    <w:p w14:paraId="367D3CEA" w14:textId="77777777" w:rsidR="00891E36" w:rsidRDefault="00891E36" w:rsidP="00891E36">
      <w:pPr>
        <w:rPr>
          <w:color w:val="7F7F7F" w:themeColor="text1" w:themeTint="80"/>
        </w:rPr>
      </w:pPr>
    </w:p>
    <w:p w14:paraId="4FFF779C" w14:textId="1C248413" w:rsidR="00E330E7" w:rsidRPr="00E330E7" w:rsidRDefault="00891E36" w:rsidP="004D2ADE">
      <w:pPr>
        <w:contextualSpacing/>
        <w:rPr>
          <w:color w:val="595959" w:themeColor="text1" w:themeTint="A6"/>
        </w:rPr>
      </w:pPr>
      <w:r>
        <w:rPr>
          <w:color w:val="7F7F7F" w:themeColor="text1" w:themeTint="80"/>
        </w:rPr>
        <w:t>Brief list of topics to be covered</w:t>
      </w:r>
      <w:bookmarkEnd w:id="105"/>
    </w:p>
    <w:p w14:paraId="169C7B82" w14:textId="77777777" w:rsidR="00E330E7" w:rsidRPr="00E330E7" w:rsidRDefault="00E330E7" w:rsidP="00E330E7">
      <w:pPr>
        <w:rPr>
          <w:rFonts w:ascii="Egyptienne F LT Std" w:hAnsi="Egyptienne F LT Std"/>
          <w:color w:val="auto"/>
        </w:rPr>
      </w:pPr>
      <w:r w:rsidRPr="00E330E7">
        <w:rPr>
          <w:rFonts w:ascii="Egyptienne F LT Std" w:hAnsi="Egyptienne F LT Std"/>
          <w:color w:val="auto"/>
        </w:rPr>
        <w:br w:type="page"/>
      </w:r>
    </w:p>
    <w:p w14:paraId="1592D59C" w14:textId="7EFB5288" w:rsidR="00E330E7" w:rsidRPr="00E330E7" w:rsidRDefault="00E330E7" w:rsidP="00D72233">
      <w:pPr>
        <w:pStyle w:val="Heading1"/>
      </w:pPr>
      <w:bookmarkStart w:id="106" w:name="_Toc447460199"/>
      <w:bookmarkStart w:id="107" w:name="_Toc98321844"/>
      <w:bookmarkStart w:id="108" w:name="OLE_LINK52"/>
      <w:r w:rsidRPr="00E330E7">
        <w:lastRenderedPageBreak/>
        <w:t>Appendix A-</w:t>
      </w:r>
      <w:r>
        <w:t>3</w:t>
      </w:r>
      <w:r w:rsidRPr="00E330E7">
        <w:t xml:space="preserve"> – Theses and Directed Research Projects</w:t>
      </w:r>
      <w:bookmarkEnd w:id="106"/>
      <w:bookmarkEnd w:id="107"/>
    </w:p>
    <w:p w14:paraId="3D198B2D" w14:textId="77777777" w:rsidR="00E330E7" w:rsidRPr="00E330E7" w:rsidRDefault="00E330E7" w:rsidP="00E330E7">
      <w:pPr>
        <w:rPr>
          <w:b/>
          <w:bCs/>
          <w:color w:val="auto"/>
        </w:rPr>
      </w:pPr>
    </w:p>
    <w:p w14:paraId="17FD1E75" w14:textId="30661A73" w:rsidR="00E330E7" w:rsidRPr="00E330E7" w:rsidRDefault="00E330E7" w:rsidP="00E330E7">
      <w:pPr>
        <w:rPr>
          <w:color w:val="595959" w:themeColor="text1" w:themeTint="A6"/>
        </w:rPr>
      </w:pPr>
      <w:r w:rsidRPr="00E330E7">
        <w:rPr>
          <w:color w:val="595959" w:themeColor="text1" w:themeTint="A6"/>
        </w:rPr>
        <w:t>Please describe any requisite or optional requirements for a master’s level thes</w:t>
      </w:r>
      <w:r w:rsidR="00DF1F1B">
        <w:rPr>
          <w:color w:val="595959" w:themeColor="text1" w:themeTint="A6"/>
        </w:rPr>
        <w:t>i</w:t>
      </w:r>
      <w:r w:rsidRPr="00E330E7">
        <w:rPr>
          <w:color w:val="595959" w:themeColor="text1" w:themeTint="A6"/>
        </w:rPr>
        <w:t>s and/or directed research project.</w:t>
      </w:r>
    </w:p>
    <w:bookmarkEnd w:id="108"/>
    <w:p w14:paraId="57B1CB73" w14:textId="5658D678" w:rsidR="00E330E7" w:rsidRDefault="00E330E7">
      <w:pPr>
        <w:rPr>
          <w:rFonts w:ascii="Georgia" w:hAnsi="Georgia"/>
          <w:b/>
        </w:rPr>
      </w:pPr>
      <w:r>
        <w:rPr>
          <w:rFonts w:ascii="Georgia" w:hAnsi="Georgia"/>
          <w:b/>
        </w:rPr>
        <w:br w:type="page"/>
      </w:r>
    </w:p>
    <w:p w14:paraId="5AD6EEBA" w14:textId="762CB86E" w:rsidR="003D1860" w:rsidRPr="00AF2DC5" w:rsidRDefault="003D1860" w:rsidP="007B3BDB">
      <w:pPr>
        <w:pStyle w:val="Heading1"/>
        <w:rPr>
          <w:rFonts w:cs="Arial"/>
        </w:rPr>
      </w:pPr>
      <w:bookmarkStart w:id="109" w:name="_Toc98321845"/>
      <w:r w:rsidRPr="00AF2DC5">
        <w:rPr>
          <w:rFonts w:cs="Arial"/>
        </w:rPr>
        <w:lastRenderedPageBreak/>
        <w:t>Appendix B – Faculty Vitae</w:t>
      </w:r>
      <w:bookmarkEnd w:id="109"/>
    </w:p>
    <w:p w14:paraId="029145F8" w14:textId="77777777" w:rsidR="003D1860" w:rsidRPr="00DE423F" w:rsidRDefault="003D1860" w:rsidP="007B3BDB">
      <w:pPr>
        <w:rPr>
          <w:rFonts w:ascii="Georgia" w:hAnsi="Georgia"/>
        </w:rPr>
      </w:pPr>
    </w:p>
    <w:p w14:paraId="6EA8B446" w14:textId="77777777" w:rsidR="008F2E4B" w:rsidRDefault="008F2E4B" w:rsidP="008F2E4B">
      <w:pPr>
        <w:rPr>
          <w:rFonts w:ascii="Georgia" w:hAnsi="Georgia"/>
        </w:rPr>
      </w:pPr>
      <w:r>
        <w:rPr>
          <w:rFonts w:ascii="Arial" w:hAnsi="Arial" w:cs="Arial"/>
          <w:b/>
          <w:color w:val="C00000"/>
        </w:rPr>
        <w:t>FOR THIS REPORT, INCLUDE ONLY RESUMES FOR THE</w:t>
      </w:r>
      <w:r>
        <w:rPr>
          <w:rFonts w:ascii="Arial" w:hAnsi="Arial" w:cs="Arial"/>
          <w:b/>
          <w:i/>
          <w:color w:val="C00000"/>
        </w:rPr>
        <w:t xml:space="preserve"> </w:t>
      </w:r>
      <w:r>
        <w:rPr>
          <w:rFonts w:ascii="Arial" w:hAnsi="Arial" w:cs="Arial"/>
          <w:b/>
          <w:color w:val="C00000"/>
        </w:rPr>
        <w:t>FACULTY MEMBERS WHO TEACH ENGINEERING COURSES LISTED IN TABLE 5-1</w:t>
      </w:r>
    </w:p>
    <w:p w14:paraId="5B7CF213" w14:textId="77777777" w:rsidR="008F2E4B" w:rsidRDefault="008F2E4B" w:rsidP="007B3BDB">
      <w:pPr>
        <w:rPr>
          <w:u w:val="single"/>
        </w:rPr>
      </w:pPr>
    </w:p>
    <w:p w14:paraId="364AA867" w14:textId="77777777" w:rsidR="00891E36" w:rsidRDefault="00891E36" w:rsidP="00891E36">
      <w:pPr>
        <w:rPr>
          <w:color w:val="7F7F7F" w:themeColor="text1" w:themeTint="80"/>
        </w:rPr>
      </w:pPr>
      <w:r>
        <w:rPr>
          <w:color w:val="7F7F7F" w:themeColor="text1" w:themeTint="80"/>
        </w:rPr>
        <w:t>The following is a suggested format for the faculty vitae.  A different format may be used if all identified content areas are included in a format that is consistent for all vitae within the Self-Study Report.  Maximum length is three pages per vita.</w:t>
      </w:r>
    </w:p>
    <w:p w14:paraId="692B39CD" w14:textId="77777777" w:rsidR="00891E36" w:rsidRDefault="00891E36" w:rsidP="00891E36">
      <w:pPr>
        <w:rPr>
          <w:color w:val="7F7F7F" w:themeColor="text1" w:themeTint="80"/>
        </w:rPr>
      </w:pPr>
    </w:p>
    <w:p w14:paraId="3A556B21" w14:textId="77777777" w:rsidR="00891E36" w:rsidRDefault="00891E36" w:rsidP="00891E36">
      <w:pPr>
        <w:rPr>
          <w:color w:val="7F7F7F" w:themeColor="text1" w:themeTint="80"/>
        </w:rPr>
      </w:pPr>
      <w:r>
        <w:rPr>
          <w:color w:val="7F7F7F" w:themeColor="text1" w:themeTint="80"/>
        </w:rPr>
        <w:t>Vitae must be readily readable and digitally accessible with one-inch or larger margins, six or fewer lines of text per inch, and a readable font such as Arial (not Arial Narrow), Courier New, or Palatino Linotype at a font size of 10 points or larger; Times New Roman at a font size of 11 points or larger; or Computer Modern family of fonts at a font size of 11 points or larger.</w:t>
      </w:r>
    </w:p>
    <w:p w14:paraId="79FB9BEA" w14:textId="77777777" w:rsidR="00891E36" w:rsidRDefault="00891E36" w:rsidP="00891E36">
      <w:pPr>
        <w:rPr>
          <w:color w:val="7F7F7F" w:themeColor="text1" w:themeTint="80"/>
          <w:u w:val="single"/>
        </w:rPr>
      </w:pPr>
    </w:p>
    <w:p w14:paraId="4499526C" w14:textId="77777777" w:rsidR="00891E36" w:rsidRDefault="00891E36" w:rsidP="00891E36">
      <w:pPr>
        <w:rPr>
          <w:color w:val="7F7F7F" w:themeColor="text1" w:themeTint="80"/>
          <w:u w:val="single"/>
        </w:rPr>
      </w:pPr>
      <w:r>
        <w:rPr>
          <w:color w:val="7F7F7F" w:themeColor="text1" w:themeTint="80"/>
          <w:u w:val="single"/>
        </w:rPr>
        <w:t>Required Content Areas</w:t>
      </w:r>
    </w:p>
    <w:p w14:paraId="48FBE129" w14:textId="77777777" w:rsidR="00891E36" w:rsidRDefault="00891E36" w:rsidP="00891E36">
      <w:pPr>
        <w:rPr>
          <w:color w:val="7F7F7F" w:themeColor="text1" w:themeTint="80"/>
          <w:u w:val="single"/>
        </w:rPr>
      </w:pPr>
    </w:p>
    <w:p w14:paraId="01F9B944" w14:textId="77777777" w:rsidR="00891E36" w:rsidRDefault="00891E36" w:rsidP="00891E36">
      <w:pPr>
        <w:ind w:left="720" w:hanging="720"/>
        <w:rPr>
          <w:color w:val="7F7F7F" w:themeColor="text1" w:themeTint="80"/>
        </w:rPr>
      </w:pPr>
      <w:r>
        <w:rPr>
          <w:color w:val="7F7F7F" w:themeColor="text1" w:themeTint="80"/>
        </w:rPr>
        <w:t xml:space="preserve">Name </w:t>
      </w:r>
    </w:p>
    <w:p w14:paraId="6445113C" w14:textId="77777777" w:rsidR="00891E36" w:rsidRDefault="00891E36" w:rsidP="00891E36">
      <w:pPr>
        <w:ind w:left="720" w:hanging="720"/>
        <w:rPr>
          <w:color w:val="7F7F7F" w:themeColor="text1" w:themeTint="80"/>
        </w:rPr>
      </w:pPr>
    </w:p>
    <w:p w14:paraId="48B31918" w14:textId="77777777" w:rsidR="00891E36" w:rsidRDefault="00891E36" w:rsidP="00891E36">
      <w:pPr>
        <w:ind w:left="720" w:hanging="720"/>
        <w:rPr>
          <w:color w:val="7F7F7F" w:themeColor="text1" w:themeTint="80"/>
        </w:rPr>
      </w:pPr>
      <w:r>
        <w:rPr>
          <w:color w:val="7F7F7F" w:themeColor="text1" w:themeTint="80"/>
        </w:rPr>
        <w:t>Education – degree, discipline, institution, year</w:t>
      </w:r>
    </w:p>
    <w:p w14:paraId="19D68696" w14:textId="77777777" w:rsidR="00891E36" w:rsidRDefault="00891E36" w:rsidP="00891E36">
      <w:pPr>
        <w:ind w:left="720" w:hanging="720"/>
        <w:rPr>
          <w:color w:val="7F7F7F" w:themeColor="text1" w:themeTint="80"/>
        </w:rPr>
      </w:pPr>
    </w:p>
    <w:p w14:paraId="55F5EC4D" w14:textId="77777777" w:rsidR="00891E36" w:rsidRDefault="00891E36" w:rsidP="00891E36">
      <w:pPr>
        <w:ind w:left="720" w:hanging="720"/>
        <w:rPr>
          <w:color w:val="7F7F7F" w:themeColor="text1" w:themeTint="80"/>
        </w:rPr>
      </w:pPr>
      <w:r>
        <w:rPr>
          <w:color w:val="7F7F7F" w:themeColor="text1" w:themeTint="80"/>
        </w:rPr>
        <w:t>Academic and Professional Experience – institution or entity, rank (if relevant), title, when (e.g., 2002-2007), full-time or part-time</w:t>
      </w:r>
    </w:p>
    <w:p w14:paraId="56772E92" w14:textId="77777777" w:rsidR="00891E36" w:rsidRDefault="00891E36" w:rsidP="00891E36">
      <w:pPr>
        <w:ind w:left="720" w:hanging="720"/>
        <w:rPr>
          <w:color w:val="7F7F7F" w:themeColor="text1" w:themeTint="80"/>
        </w:rPr>
      </w:pPr>
    </w:p>
    <w:p w14:paraId="354286C2" w14:textId="77777777" w:rsidR="00891E36" w:rsidRDefault="00891E36" w:rsidP="00891E36">
      <w:pPr>
        <w:ind w:left="720" w:hanging="720"/>
        <w:rPr>
          <w:color w:val="7F7F7F" w:themeColor="text1" w:themeTint="80"/>
        </w:rPr>
      </w:pPr>
      <w:r>
        <w:rPr>
          <w:color w:val="7F7F7F" w:themeColor="text1" w:themeTint="80"/>
        </w:rPr>
        <w:t>Professional credentials, certifications, or licensing</w:t>
      </w:r>
    </w:p>
    <w:p w14:paraId="543893A5" w14:textId="77777777" w:rsidR="00891E36" w:rsidRDefault="00891E36" w:rsidP="00891E36">
      <w:pPr>
        <w:ind w:left="720" w:hanging="720"/>
        <w:rPr>
          <w:color w:val="7F7F7F" w:themeColor="text1" w:themeTint="80"/>
        </w:rPr>
      </w:pPr>
    </w:p>
    <w:p w14:paraId="1985129C" w14:textId="77777777" w:rsidR="00891E36" w:rsidRDefault="00891E36" w:rsidP="00891E36">
      <w:pPr>
        <w:ind w:left="720" w:hanging="720"/>
        <w:rPr>
          <w:color w:val="7F7F7F" w:themeColor="text1" w:themeTint="80"/>
        </w:rPr>
      </w:pPr>
      <w:r>
        <w:rPr>
          <w:color w:val="7F7F7F" w:themeColor="text1" w:themeTint="80"/>
        </w:rPr>
        <w:t xml:space="preserve">Professional development activities </w:t>
      </w:r>
    </w:p>
    <w:p w14:paraId="2127B334" w14:textId="77777777" w:rsidR="00891E36" w:rsidRDefault="00891E36" w:rsidP="00891E36">
      <w:pPr>
        <w:ind w:left="720" w:hanging="720"/>
        <w:rPr>
          <w:color w:val="7F7F7F" w:themeColor="text1" w:themeTint="80"/>
        </w:rPr>
      </w:pPr>
    </w:p>
    <w:p w14:paraId="0B12A524" w14:textId="77777777" w:rsidR="00891E36" w:rsidRDefault="00891E36" w:rsidP="00891E36">
      <w:pPr>
        <w:ind w:left="720" w:hanging="720"/>
        <w:rPr>
          <w:color w:val="7F7F7F" w:themeColor="text1" w:themeTint="80"/>
        </w:rPr>
      </w:pPr>
      <w:r>
        <w:rPr>
          <w:color w:val="7F7F7F" w:themeColor="text1" w:themeTint="80"/>
        </w:rPr>
        <w:t>Contributions to the discipline (e.g., service, publications or presentations)</w:t>
      </w:r>
    </w:p>
    <w:p w14:paraId="2A5A1413" w14:textId="6FC82325" w:rsidR="003D1860" w:rsidRPr="00D46770" w:rsidRDefault="003D1860" w:rsidP="004D2ADE"/>
    <w:p w14:paraId="5CC0ED99" w14:textId="77777777" w:rsidR="003D1860" w:rsidRPr="00D46770" w:rsidRDefault="003D1860" w:rsidP="00A51DD3"/>
    <w:p w14:paraId="7067F878" w14:textId="77777777" w:rsidR="003D1860" w:rsidRPr="00DE423F" w:rsidRDefault="003D1860">
      <w:pPr>
        <w:rPr>
          <w:rFonts w:ascii="Georgia" w:hAnsi="Georgia"/>
          <w:u w:val="single"/>
        </w:rPr>
      </w:pPr>
    </w:p>
    <w:p w14:paraId="5FB41764" w14:textId="77777777" w:rsidR="003D1860" w:rsidRPr="00DE423F" w:rsidRDefault="003D1860">
      <w:pPr>
        <w:rPr>
          <w:rFonts w:ascii="Georgia" w:hAnsi="Georgia"/>
        </w:rPr>
      </w:pPr>
    </w:p>
    <w:p w14:paraId="1AF244A7" w14:textId="77777777" w:rsidR="003D1860" w:rsidRPr="00DE423F" w:rsidRDefault="003D1860" w:rsidP="00A51DD3">
      <w:pPr>
        <w:rPr>
          <w:rFonts w:ascii="Georgia" w:hAnsi="Georgia"/>
          <w:b/>
        </w:rPr>
      </w:pPr>
      <w:r w:rsidRPr="00DE423F">
        <w:rPr>
          <w:rFonts w:ascii="Georgia" w:hAnsi="Georgia"/>
          <w:b/>
        </w:rPr>
        <w:br w:type="page"/>
      </w:r>
    </w:p>
    <w:p w14:paraId="5B406EAB" w14:textId="77777777" w:rsidR="003D1860" w:rsidRPr="00AF2DC5" w:rsidRDefault="003D1860" w:rsidP="007B3BDB">
      <w:pPr>
        <w:pStyle w:val="Heading1"/>
        <w:rPr>
          <w:rFonts w:cs="Arial"/>
        </w:rPr>
      </w:pPr>
      <w:bookmarkStart w:id="110" w:name="_Toc98321846"/>
      <w:r w:rsidRPr="00AF2DC5">
        <w:rPr>
          <w:rFonts w:cs="Arial"/>
        </w:rPr>
        <w:lastRenderedPageBreak/>
        <w:t>Appendix C – Equipment</w:t>
      </w:r>
      <w:bookmarkEnd w:id="110"/>
    </w:p>
    <w:p w14:paraId="51E27235" w14:textId="77777777" w:rsidR="007B3BDB" w:rsidRPr="00DE423F" w:rsidRDefault="007B3BDB" w:rsidP="00A51DD3">
      <w:pPr>
        <w:rPr>
          <w:rFonts w:ascii="Georgia" w:hAnsi="Georgia"/>
        </w:rPr>
      </w:pPr>
    </w:p>
    <w:p w14:paraId="478A0080" w14:textId="77777777" w:rsidR="008F2E4B" w:rsidRDefault="008F2E4B" w:rsidP="008F2E4B">
      <w:pPr>
        <w:tabs>
          <w:tab w:val="left" w:pos="360"/>
        </w:tabs>
        <w:spacing w:after="200"/>
      </w:pPr>
      <w:r>
        <w:t xml:space="preserve">Do </w:t>
      </w:r>
      <w:r>
        <w:rPr>
          <w:b/>
          <w:u w:val="single"/>
        </w:rPr>
        <w:t>not</w:t>
      </w:r>
      <w:r>
        <w:t xml:space="preserve"> submit for Readiness Review.</w:t>
      </w:r>
    </w:p>
    <w:p w14:paraId="10117BBF" w14:textId="77777777" w:rsidR="003D1860" w:rsidRPr="00D46770" w:rsidRDefault="003D1860" w:rsidP="00C67369">
      <w:pPr>
        <w:rPr>
          <w:b/>
        </w:rPr>
      </w:pPr>
    </w:p>
    <w:p w14:paraId="09C50191" w14:textId="77777777" w:rsidR="003D1860" w:rsidRPr="00D46770" w:rsidRDefault="003D1860" w:rsidP="00A51DD3">
      <w:pPr>
        <w:rPr>
          <w:b/>
          <w:bCs/>
        </w:rPr>
      </w:pPr>
    </w:p>
    <w:p w14:paraId="65D9CD79" w14:textId="77777777" w:rsidR="003D1860" w:rsidRPr="00D46770" w:rsidRDefault="003D1860" w:rsidP="00A51DD3">
      <w:pPr>
        <w:rPr>
          <w:b/>
          <w:bCs/>
        </w:rPr>
      </w:pPr>
    </w:p>
    <w:p w14:paraId="6FAC84D4" w14:textId="77777777" w:rsidR="003D1860" w:rsidRPr="00DE423F" w:rsidRDefault="003D1860" w:rsidP="00A51DD3">
      <w:pPr>
        <w:rPr>
          <w:rFonts w:ascii="Georgia" w:hAnsi="Georgia"/>
          <w:b/>
          <w:bCs/>
        </w:rPr>
      </w:pPr>
      <w:r w:rsidRPr="00DE423F">
        <w:rPr>
          <w:rFonts w:ascii="Georgia" w:hAnsi="Georgia"/>
          <w:b/>
          <w:bCs/>
        </w:rPr>
        <w:br w:type="page"/>
      </w:r>
    </w:p>
    <w:p w14:paraId="4870AC1B" w14:textId="77777777" w:rsidR="003D1860" w:rsidRPr="00D46770" w:rsidRDefault="003D1860" w:rsidP="007B3BDB">
      <w:pPr>
        <w:pStyle w:val="Heading1"/>
        <w:rPr>
          <w:rFonts w:cs="Arial"/>
        </w:rPr>
      </w:pPr>
      <w:bookmarkStart w:id="111" w:name="_Toc98321847"/>
      <w:r w:rsidRPr="00D46770">
        <w:rPr>
          <w:rFonts w:cs="Arial"/>
        </w:rPr>
        <w:lastRenderedPageBreak/>
        <w:t>Appendix D – Institutional Summary</w:t>
      </w:r>
      <w:bookmarkEnd w:id="111"/>
      <w:r w:rsidRPr="00D46770">
        <w:rPr>
          <w:rFonts w:cs="Arial"/>
        </w:rPr>
        <w:t xml:space="preserve"> </w:t>
      </w:r>
    </w:p>
    <w:p w14:paraId="258761A6" w14:textId="77777777" w:rsidR="003D1860" w:rsidRPr="00D46770" w:rsidRDefault="003D1860" w:rsidP="00A51DD3">
      <w:pPr>
        <w:rPr>
          <w:b/>
          <w:bCs/>
          <w:sz w:val="28"/>
          <w:szCs w:val="28"/>
        </w:rPr>
      </w:pPr>
    </w:p>
    <w:p w14:paraId="55B9EEFA" w14:textId="77777777" w:rsidR="003D1860" w:rsidRPr="00D46770" w:rsidRDefault="003D1860" w:rsidP="00C67369">
      <w:r w:rsidRPr="00D46770">
        <w:t xml:space="preserve">Programs are requested to provide the following information. </w:t>
      </w:r>
    </w:p>
    <w:p w14:paraId="5911C635" w14:textId="77777777" w:rsidR="003D1860" w:rsidRPr="00D46770" w:rsidRDefault="003D1860" w:rsidP="00D35064">
      <w:pPr>
        <w:tabs>
          <w:tab w:val="left" w:pos="4320"/>
          <w:tab w:val="left" w:pos="4500"/>
        </w:tabs>
      </w:pPr>
    </w:p>
    <w:p w14:paraId="19EDD3D8" w14:textId="77777777" w:rsidR="003D1860" w:rsidRPr="00376129" w:rsidRDefault="003D1860" w:rsidP="006549ED">
      <w:pPr>
        <w:pStyle w:val="Heading2"/>
        <w:numPr>
          <w:ilvl w:val="0"/>
          <w:numId w:val="17"/>
        </w:numPr>
        <w:tabs>
          <w:tab w:val="left" w:pos="4320"/>
          <w:tab w:val="left" w:pos="4500"/>
        </w:tabs>
        <w:rPr>
          <w:rFonts w:cs="Arial"/>
        </w:rPr>
      </w:pPr>
      <w:bookmarkStart w:id="112" w:name="_Toc268163188"/>
      <w:bookmarkStart w:id="113" w:name="_Toc98321848"/>
      <w:r w:rsidRPr="00376129">
        <w:rPr>
          <w:rFonts w:cs="Arial"/>
        </w:rPr>
        <w:t>The Institution</w:t>
      </w:r>
      <w:bookmarkEnd w:id="112"/>
      <w:bookmarkEnd w:id="113"/>
    </w:p>
    <w:p w14:paraId="53E4D138" w14:textId="77777777" w:rsidR="003D1860" w:rsidRPr="00D46770" w:rsidRDefault="003D1860" w:rsidP="006549ED">
      <w:pPr>
        <w:pStyle w:val="ListParagraph"/>
        <w:numPr>
          <w:ilvl w:val="0"/>
          <w:numId w:val="16"/>
        </w:numPr>
        <w:tabs>
          <w:tab w:val="left" w:pos="4320"/>
          <w:tab w:val="left" w:pos="4500"/>
        </w:tabs>
      </w:pPr>
      <w:r w:rsidRPr="00D46770">
        <w:t>Name and address of the institution</w:t>
      </w:r>
    </w:p>
    <w:p w14:paraId="0C3B43B0" w14:textId="59D0022C" w:rsidR="003D1860" w:rsidRPr="00D46770" w:rsidRDefault="003D1860" w:rsidP="00D35064">
      <w:pPr>
        <w:tabs>
          <w:tab w:val="left" w:pos="4320"/>
          <w:tab w:val="left" w:pos="4500"/>
        </w:tabs>
      </w:pPr>
    </w:p>
    <w:p w14:paraId="58A07175" w14:textId="77777777" w:rsidR="003D1860" w:rsidRPr="00D46770" w:rsidRDefault="003D1860" w:rsidP="006549ED">
      <w:pPr>
        <w:pStyle w:val="ListParagraph"/>
        <w:numPr>
          <w:ilvl w:val="0"/>
          <w:numId w:val="16"/>
        </w:numPr>
        <w:tabs>
          <w:tab w:val="left" w:pos="4320"/>
          <w:tab w:val="left" w:pos="4500"/>
        </w:tabs>
      </w:pPr>
      <w:r w:rsidRPr="00D46770">
        <w:t>Name and title of the chief executive officer of the institution</w:t>
      </w:r>
    </w:p>
    <w:p w14:paraId="1E2D6A07" w14:textId="6648E33C" w:rsidR="003D1860" w:rsidRPr="00D46770" w:rsidRDefault="003D1860" w:rsidP="00D35064">
      <w:pPr>
        <w:tabs>
          <w:tab w:val="left" w:pos="4320"/>
          <w:tab w:val="left" w:pos="4500"/>
        </w:tabs>
      </w:pPr>
    </w:p>
    <w:p w14:paraId="4F493DD2" w14:textId="7692EF78" w:rsidR="003D1860" w:rsidRPr="00D46770" w:rsidRDefault="003D1860" w:rsidP="006549ED">
      <w:pPr>
        <w:pStyle w:val="ListParagraph"/>
        <w:numPr>
          <w:ilvl w:val="0"/>
          <w:numId w:val="16"/>
        </w:numPr>
        <w:tabs>
          <w:tab w:val="left" w:pos="4320"/>
          <w:tab w:val="left" w:pos="4500"/>
        </w:tabs>
      </w:pPr>
      <w:r w:rsidRPr="00D46770">
        <w:t>Name and title of the person submitting th</w:t>
      </w:r>
      <w:r w:rsidR="008F2E4B">
        <w:t>is</w:t>
      </w:r>
      <w:r w:rsidRPr="00D46770">
        <w:t xml:space="preserve"> </w:t>
      </w:r>
      <w:r w:rsidR="00A040A3" w:rsidRPr="00D46770">
        <w:t>Report</w:t>
      </w:r>
      <w:r w:rsidRPr="00D46770">
        <w:t>.</w:t>
      </w:r>
    </w:p>
    <w:p w14:paraId="47D592BB" w14:textId="025C7B0A" w:rsidR="003D1860" w:rsidRPr="00D46770" w:rsidRDefault="003D1860" w:rsidP="00D35064">
      <w:pPr>
        <w:tabs>
          <w:tab w:val="left" w:pos="4320"/>
          <w:tab w:val="left" w:pos="4500"/>
        </w:tabs>
      </w:pPr>
    </w:p>
    <w:p w14:paraId="676AE9EC" w14:textId="77777777" w:rsidR="003D1860" w:rsidRPr="00D46770" w:rsidRDefault="003D1860" w:rsidP="006549ED">
      <w:pPr>
        <w:pStyle w:val="ListParagraph"/>
        <w:numPr>
          <w:ilvl w:val="0"/>
          <w:numId w:val="16"/>
        </w:numPr>
        <w:tabs>
          <w:tab w:val="left" w:pos="4320"/>
          <w:tab w:val="left" w:pos="4500"/>
        </w:tabs>
      </w:pPr>
      <w:r w:rsidRPr="00D46770">
        <w:t>Name the organizations by which the institution is now accredited, and the dates of the initial and most recent accreditation evaluations.</w:t>
      </w:r>
    </w:p>
    <w:p w14:paraId="0B9CE259" w14:textId="77777777" w:rsidR="003D1860" w:rsidRPr="00D46770" w:rsidRDefault="003D1860" w:rsidP="00D35064">
      <w:pPr>
        <w:tabs>
          <w:tab w:val="left" w:pos="4320"/>
          <w:tab w:val="left" w:pos="4500"/>
        </w:tabs>
      </w:pPr>
    </w:p>
    <w:p w14:paraId="1CA41B1E" w14:textId="77777777" w:rsidR="003D1860" w:rsidRPr="00376129" w:rsidRDefault="003D1860" w:rsidP="006549ED">
      <w:pPr>
        <w:pStyle w:val="Heading2"/>
        <w:numPr>
          <w:ilvl w:val="0"/>
          <w:numId w:val="17"/>
        </w:numPr>
        <w:tabs>
          <w:tab w:val="left" w:pos="4320"/>
          <w:tab w:val="left" w:pos="4500"/>
        </w:tabs>
        <w:rPr>
          <w:rFonts w:cs="Arial"/>
        </w:rPr>
      </w:pPr>
      <w:bookmarkStart w:id="114" w:name="_Toc98321849"/>
      <w:r w:rsidRPr="00376129">
        <w:rPr>
          <w:rFonts w:cs="Arial"/>
        </w:rPr>
        <w:t>Type of Control</w:t>
      </w:r>
      <w:bookmarkEnd w:id="114"/>
    </w:p>
    <w:p w14:paraId="5EB11CDF" w14:textId="75783DB0" w:rsidR="003D1860" w:rsidRPr="00D46770" w:rsidRDefault="003D1860" w:rsidP="00D35064">
      <w:pPr>
        <w:tabs>
          <w:tab w:val="left" w:pos="4320"/>
          <w:tab w:val="left" w:pos="4500"/>
        </w:tabs>
      </w:pPr>
      <w:r w:rsidRPr="00D46770">
        <w:t>Description of the type of managerial control of the institution, e.g., private-non-profit, private-other, denominational, state, federal, public-other, etc</w:t>
      </w:r>
      <w:r w:rsidR="009F5736">
        <w:t>.</w:t>
      </w:r>
    </w:p>
    <w:p w14:paraId="4BAD8215" w14:textId="77777777" w:rsidR="003D1860" w:rsidRPr="00D46770" w:rsidRDefault="003D1860" w:rsidP="00D35064">
      <w:pPr>
        <w:tabs>
          <w:tab w:val="left" w:pos="4320"/>
          <w:tab w:val="left" w:pos="4500"/>
        </w:tabs>
      </w:pPr>
    </w:p>
    <w:p w14:paraId="5A644F1F" w14:textId="77777777" w:rsidR="003D1860" w:rsidRPr="00376129" w:rsidRDefault="003D1860" w:rsidP="006549ED">
      <w:pPr>
        <w:pStyle w:val="Heading2"/>
        <w:numPr>
          <w:ilvl w:val="0"/>
          <w:numId w:val="17"/>
        </w:numPr>
        <w:tabs>
          <w:tab w:val="left" w:pos="4320"/>
          <w:tab w:val="left" w:pos="4500"/>
        </w:tabs>
        <w:rPr>
          <w:rFonts w:cs="Arial"/>
        </w:rPr>
      </w:pPr>
      <w:bookmarkStart w:id="115" w:name="_Toc98321850"/>
      <w:r w:rsidRPr="00376129">
        <w:rPr>
          <w:rFonts w:cs="Arial"/>
        </w:rPr>
        <w:t>Educational Unit</w:t>
      </w:r>
      <w:bookmarkEnd w:id="115"/>
    </w:p>
    <w:p w14:paraId="553C3CE4" w14:textId="53A88A2D" w:rsidR="003D1860" w:rsidRPr="00D46770" w:rsidRDefault="003D1860" w:rsidP="00D35064">
      <w:pPr>
        <w:tabs>
          <w:tab w:val="left" w:pos="4320"/>
          <w:tab w:val="left" w:pos="4500"/>
        </w:tabs>
      </w:pPr>
      <w:r w:rsidRPr="00D46770">
        <w:t>Describe the educational unit in which the program is located including the administrative chain of responsibility from the individual responsible for the program to the chief executive officer of the institution.  Include names and titles.  An organization chart may be included.</w:t>
      </w:r>
      <w:r w:rsidR="008A1A48" w:rsidRPr="008A1A48">
        <w:t xml:space="preserve"> The educational unit is the administrative unit having academic responsibility for the program(s) being reviewed by a given Commission of ABET.</w:t>
      </w:r>
    </w:p>
    <w:p w14:paraId="02F8CE80" w14:textId="77777777" w:rsidR="003D1860" w:rsidRPr="00DE423F" w:rsidRDefault="003D1860" w:rsidP="00D35064">
      <w:pPr>
        <w:tabs>
          <w:tab w:val="left" w:pos="4320"/>
          <w:tab w:val="left" w:pos="4500"/>
        </w:tabs>
        <w:rPr>
          <w:rFonts w:ascii="Georgia" w:hAnsi="Georgia"/>
        </w:rPr>
      </w:pPr>
    </w:p>
    <w:p w14:paraId="1E16A58C" w14:textId="77777777" w:rsidR="003D1860" w:rsidRPr="00376129" w:rsidRDefault="003D1860" w:rsidP="006549ED">
      <w:pPr>
        <w:pStyle w:val="Heading2"/>
        <w:numPr>
          <w:ilvl w:val="0"/>
          <w:numId w:val="17"/>
        </w:numPr>
        <w:tabs>
          <w:tab w:val="left" w:pos="4320"/>
          <w:tab w:val="left" w:pos="4500"/>
        </w:tabs>
        <w:rPr>
          <w:rFonts w:cs="Arial"/>
        </w:rPr>
      </w:pPr>
      <w:bookmarkStart w:id="116" w:name="_Toc98321851"/>
      <w:r w:rsidRPr="00376129">
        <w:rPr>
          <w:rFonts w:cs="Arial"/>
        </w:rPr>
        <w:t>Academic Support Units</w:t>
      </w:r>
      <w:bookmarkEnd w:id="116"/>
    </w:p>
    <w:p w14:paraId="65D9A34F" w14:textId="637082FF" w:rsidR="003D1860" w:rsidRPr="00D46770" w:rsidRDefault="003D1860" w:rsidP="00D35064">
      <w:pPr>
        <w:tabs>
          <w:tab w:val="left" w:pos="4140"/>
        </w:tabs>
      </w:pPr>
      <w:r w:rsidRPr="00D46770">
        <w:t xml:space="preserve">List the names and titles of the individuals responsible for each of the </w:t>
      </w:r>
      <w:r w:rsidR="008A1A48">
        <w:t xml:space="preserve">support </w:t>
      </w:r>
      <w:r w:rsidRPr="00D46770">
        <w:t>units that teach courses required by the program being evaluated, e.g., mathematics, physics, etc.</w:t>
      </w:r>
    </w:p>
    <w:p w14:paraId="695AE80F" w14:textId="77777777" w:rsidR="003D1860" w:rsidRPr="00D46770" w:rsidRDefault="003D1860" w:rsidP="00D35064">
      <w:pPr>
        <w:tabs>
          <w:tab w:val="left" w:pos="4140"/>
        </w:tabs>
      </w:pPr>
    </w:p>
    <w:p w14:paraId="5F8589E6" w14:textId="77777777" w:rsidR="003D1860" w:rsidRPr="00376129" w:rsidRDefault="003D1860" w:rsidP="006549ED">
      <w:pPr>
        <w:pStyle w:val="Heading2"/>
        <w:numPr>
          <w:ilvl w:val="0"/>
          <w:numId w:val="17"/>
        </w:numPr>
        <w:tabs>
          <w:tab w:val="left" w:pos="4140"/>
        </w:tabs>
        <w:rPr>
          <w:rFonts w:cs="Arial"/>
        </w:rPr>
      </w:pPr>
      <w:bookmarkStart w:id="117" w:name="_Toc98321852"/>
      <w:r w:rsidRPr="00376129">
        <w:rPr>
          <w:rFonts w:cs="Arial"/>
        </w:rPr>
        <w:t>Non-academic Support Units</w:t>
      </w:r>
      <w:bookmarkEnd w:id="117"/>
    </w:p>
    <w:p w14:paraId="21081F76" w14:textId="726F1E15" w:rsidR="003D1860" w:rsidRPr="00D46770" w:rsidRDefault="003D1860" w:rsidP="00D35064">
      <w:pPr>
        <w:tabs>
          <w:tab w:val="left" w:pos="4140"/>
        </w:tabs>
      </w:pPr>
      <w:r w:rsidRPr="00D46770">
        <w:t xml:space="preserve">List the names and titles of the individuals responsible for each of the units that provide non-academic support to the program being evaluated, e.g., library, computing facilities, placement, tutoring, etc.  </w:t>
      </w:r>
    </w:p>
    <w:p w14:paraId="4FABC2B7" w14:textId="77777777" w:rsidR="003D1860" w:rsidRPr="00D46770" w:rsidRDefault="003D1860" w:rsidP="00D35064">
      <w:pPr>
        <w:tabs>
          <w:tab w:val="left" w:pos="4140"/>
        </w:tabs>
      </w:pPr>
    </w:p>
    <w:p w14:paraId="0B59BFF3" w14:textId="77777777" w:rsidR="003D1860" w:rsidRPr="00376129" w:rsidRDefault="003D1860" w:rsidP="006549ED">
      <w:pPr>
        <w:pStyle w:val="Heading2"/>
        <w:numPr>
          <w:ilvl w:val="0"/>
          <w:numId w:val="17"/>
        </w:numPr>
        <w:tabs>
          <w:tab w:val="left" w:pos="4140"/>
        </w:tabs>
        <w:rPr>
          <w:rFonts w:cs="Arial"/>
        </w:rPr>
      </w:pPr>
      <w:bookmarkStart w:id="118" w:name="_Toc98321853"/>
      <w:r w:rsidRPr="00376129">
        <w:rPr>
          <w:rFonts w:cs="Arial"/>
        </w:rPr>
        <w:t>Credit Unit</w:t>
      </w:r>
      <w:bookmarkEnd w:id="118"/>
    </w:p>
    <w:p w14:paraId="0D257C1C" w14:textId="2FE56A69" w:rsidR="003D1860" w:rsidRPr="00D46770" w:rsidRDefault="003D1860" w:rsidP="00A51DD3">
      <w:r w:rsidRPr="00D46770">
        <w:t xml:space="preserve">It is assumed that one semester </w:t>
      </w:r>
      <w:r w:rsidR="00D115E9">
        <w:t xml:space="preserve">or quarter </w:t>
      </w:r>
      <w:r w:rsidRPr="00D46770">
        <w:t xml:space="preserve">credit normally represents one class hour or </w:t>
      </w:r>
      <w:r w:rsidR="003831AB">
        <w:t xml:space="preserve">two or </w:t>
      </w:r>
      <w:r w:rsidRPr="00D46770">
        <w:t>three laboratory hours per week</w:t>
      </w:r>
      <w:r w:rsidR="003831AB">
        <w:t xml:space="preserve"> for approximately 15 weeks</w:t>
      </w:r>
      <w:r w:rsidRPr="00D46770">
        <w:t xml:space="preserve">.  One academic year normally </w:t>
      </w:r>
      <w:r w:rsidRPr="00D46770">
        <w:lastRenderedPageBreak/>
        <w:t xml:space="preserve">represents at least 28 weeks of classes, </w:t>
      </w:r>
      <w:proofErr w:type="gramStart"/>
      <w:r w:rsidRPr="00D46770">
        <w:t>exclusive of</w:t>
      </w:r>
      <w:proofErr w:type="gramEnd"/>
      <w:r w:rsidRPr="00D46770">
        <w:t xml:space="preserve"> final examinations.  If other standards are used for this program, the differences should be indicated.</w:t>
      </w:r>
    </w:p>
    <w:p w14:paraId="721705CD" w14:textId="77777777" w:rsidR="003D1860" w:rsidRPr="00DE423F" w:rsidRDefault="003D1860" w:rsidP="00A51DD3">
      <w:pPr>
        <w:rPr>
          <w:rFonts w:ascii="Georgia" w:hAnsi="Georgia"/>
        </w:rPr>
      </w:pPr>
    </w:p>
    <w:p w14:paraId="78467C2F" w14:textId="77777777" w:rsidR="003D1860" w:rsidRPr="00376129" w:rsidRDefault="003D1860" w:rsidP="006549ED">
      <w:pPr>
        <w:pStyle w:val="Heading2"/>
        <w:numPr>
          <w:ilvl w:val="0"/>
          <w:numId w:val="17"/>
        </w:numPr>
        <w:rPr>
          <w:rFonts w:cs="Arial"/>
        </w:rPr>
      </w:pPr>
      <w:bookmarkStart w:id="119" w:name="_Toc98321854"/>
      <w:r w:rsidRPr="00376129">
        <w:rPr>
          <w:rFonts w:cs="Arial"/>
        </w:rPr>
        <w:t>Tables</w:t>
      </w:r>
      <w:bookmarkEnd w:id="119"/>
    </w:p>
    <w:p w14:paraId="43171AE0" w14:textId="77777777" w:rsidR="003D1860" w:rsidRPr="00D46770" w:rsidRDefault="003D1860" w:rsidP="00A51DD3">
      <w:pPr>
        <w:sectPr w:rsidR="003D1860" w:rsidRPr="00D46770" w:rsidSect="00876821">
          <w:pgSz w:w="12240" w:h="15840" w:code="1"/>
          <w:pgMar w:top="1440" w:right="1440" w:bottom="1440" w:left="1440" w:header="720" w:footer="720" w:gutter="0"/>
          <w:cols w:space="720"/>
          <w:docGrid w:linePitch="360"/>
        </w:sectPr>
      </w:pPr>
      <w:r w:rsidRPr="00D46770">
        <w:t>Complete the following tables for the program undergoing evaluation.</w:t>
      </w:r>
    </w:p>
    <w:p w14:paraId="686ECA54" w14:textId="77777777" w:rsidR="003D1860" w:rsidRPr="00376129" w:rsidRDefault="003D1860" w:rsidP="00A51DD3">
      <w:pPr>
        <w:pStyle w:val="Heading2"/>
        <w:rPr>
          <w:rFonts w:cs="Arial"/>
        </w:rPr>
      </w:pPr>
      <w:bookmarkStart w:id="120" w:name="_Toc268163189"/>
      <w:bookmarkStart w:id="121" w:name="_Toc98321855"/>
      <w:r w:rsidRPr="00376129">
        <w:rPr>
          <w:rFonts w:cs="Arial"/>
        </w:rPr>
        <w:lastRenderedPageBreak/>
        <w:t>Table D-1.  Program Enrollment and Degree Data</w:t>
      </w:r>
      <w:bookmarkEnd w:id="120"/>
      <w:bookmarkEnd w:id="121"/>
    </w:p>
    <w:p w14:paraId="7D54F93D" w14:textId="722CC037" w:rsidR="003D1860" w:rsidRDefault="003D1860" w:rsidP="00A51DD3">
      <w:pPr>
        <w:rPr>
          <w:rFonts w:ascii="Georgia" w:hAnsi="Georgia"/>
        </w:rPr>
      </w:pPr>
    </w:p>
    <w:p w14:paraId="39D70155" w14:textId="77777777" w:rsidR="00CA119A" w:rsidRPr="00DE423F" w:rsidRDefault="00CA119A" w:rsidP="00A51DD3">
      <w:pPr>
        <w:rPr>
          <w:rFonts w:ascii="Georgia" w:hAnsi="Georgia"/>
        </w:rPr>
      </w:pPr>
    </w:p>
    <w:p w14:paraId="3FEA9B9C" w14:textId="77777777" w:rsidR="003D1860" w:rsidRPr="00D65308" w:rsidRDefault="003D1860" w:rsidP="00A51DD3">
      <w:pPr>
        <w:rPr>
          <w:rFonts w:ascii="Arial" w:hAnsi="Arial" w:cs="Arial"/>
          <w:b/>
          <w:bCs/>
          <w:iCs/>
        </w:rPr>
      </w:pPr>
      <w:r w:rsidRPr="00D65308">
        <w:rPr>
          <w:rFonts w:ascii="Arial" w:hAnsi="Arial" w:cs="Arial"/>
          <w:b/>
          <w:bCs/>
          <w:iCs/>
        </w:rPr>
        <w:t>Name of the Program</w:t>
      </w:r>
    </w:p>
    <w:p w14:paraId="266092A7" w14:textId="77777777" w:rsidR="003D1860" w:rsidRPr="00DE423F" w:rsidRDefault="003D1860" w:rsidP="00A51DD3">
      <w:pPr>
        <w:rPr>
          <w:rFonts w:ascii="Georgia" w:hAnsi="Georgia"/>
        </w:rPr>
      </w:pPr>
    </w:p>
    <w:p w14:paraId="0D9C4F3B" w14:textId="77777777" w:rsidR="00D115E9" w:rsidRDefault="00D115E9" w:rsidP="00D115E9">
      <w:pPr>
        <w:rPr>
          <w:rFonts w:ascii="Arial" w:hAnsi="Arial" w:cs="Arial"/>
          <w:b/>
          <w:bCs/>
          <w:iCs/>
        </w:rPr>
      </w:pPr>
    </w:p>
    <w:tbl>
      <w:tblPr>
        <w:tblStyle w:val="GridTable1Light"/>
        <w:tblW w:w="0" w:type="auto"/>
        <w:tblInd w:w="-275" w:type="dxa"/>
        <w:tblLook w:val="04A0" w:firstRow="1" w:lastRow="0" w:firstColumn="1" w:lastColumn="0" w:noHBand="0" w:noVBand="1"/>
      </w:tblPr>
      <w:tblGrid>
        <w:gridCol w:w="1502"/>
        <w:gridCol w:w="683"/>
        <w:gridCol w:w="608"/>
        <w:gridCol w:w="680"/>
        <w:gridCol w:w="768"/>
        <w:gridCol w:w="761"/>
        <w:gridCol w:w="759"/>
        <w:gridCol w:w="833"/>
        <w:gridCol w:w="682"/>
        <w:gridCol w:w="830"/>
        <w:gridCol w:w="1331"/>
        <w:gridCol w:w="1245"/>
        <w:gridCol w:w="1136"/>
        <w:gridCol w:w="1407"/>
      </w:tblGrid>
      <w:tr w:rsidR="00D115E9" w14:paraId="09CEA610" w14:textId="77777777" w:rsidTr="00D115E9">
        <w:trPr>
          <w:cnfStyle w:val="100000000000" w:firstRow="1" w:lastRow="0" w:firstColumn="0" w:lastColumn="0" w:oddVBand="0" w:evenVBand="0" w:oddHBand="0" w:evenHBand="0" w:firstRowFirstColumn="0" w:firstRowLastColumn="0" w:lastRowFirstColumn="0" w:lastRowLastColumn="0"/>
          <w:cantSplit/>
          <w:trHeight w:val="1440"/>
          <w:tblHeader/>
        </w:trPr>
        <w:tc>
          <w:tcPr>
            <w:cnfStyle w:val="001000000000" w:firstRow="0" w:lastRow="0" w:firstColumn="1" w:lastColumn="0" w:oddVBand="0" w:evenVBand="0" w:oddHBand="0" w:evenHBand="0" w:firstRowFirstColumn="0" w:firstRowLastColumn="0" w:lastRowFirstColumn="0" w:lastRowLastColumn="0"/>
            <w:tcW w:w="1502" w:type="dxa"/>
            <w:tcBorders>
              <w:top w:val="single" w:sz="12" w:space="0" w:color="auto"/>
            </w:tcBorders>
            <w:shd w:val="clear" w:color="auto" w:fill="BFBFBF" w:themeFill="background1" w:themeFillShade="BF"/>
            <w:vAlign w:val="bottom"/>
          </w:tcPr>
          <w:p w14:paraId="40983C69" w14:textId="77777777" w:rsidR="00D115E9" w:rsidRPr="00D80FF5" w:rsidRDefault="00D115E9" w:rsidP="002C1139">
            <w:pPr>
              <w:jc w:val="center"/>
              <w:rPr>
                <w:b w:val="0"/>
                <w:bCs w:val="0"/>
                <w:iCs/>
              </w:rPr>
            </w:pPr>
          </w:p>
        </w:tc>
        <w:tc>
          <w:tcPr>
            <w:tcW w:w="683" w:type="dxa"/>
            <w:tcBorders>
              <w:top w:val="single" w:sz="12" w:space="0" w:color="auto"/>
            </w:tcBorders>
            <w:textDirection w:val="btLr"/>
            <w:vAlign w:val="bottom"/>
          </w:tcPr>
          <w:p w14:paraId="2B5267E8" w14:textId="77777777" w:rsidR="00D115E9" w:rsidRPr="00D80FF5" w:rsidRDefault="00D115E9" w:rsidP="002C1139">
            <w:pPr>
              <w:ind w:left="113" w:right="113"/>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Academic Year</w:t>
            </w:r>
          </w:p>
        </w:tc>
        <w:tc>
          <w:tcPr>
            <w:tcW w:w="608" w:type="dxa"/>
            <w:tcBorders>
              <w:top w:val="single" w:sz="12" w:space="0" w:color="auto"/>
            </w:tcBorders>
            <w:textDirection w:val="btLr"/>
            <w:vAlign w:val="center"/>
          </w:tcPr>
          <w:p w14:paraId="1368E801" w14:textId="77777777" w:rsidR="00D115E9" w:rsidRPr="00D80FF5" w:rsidRDefault="00D115E9" w:rsidP="002C1139">
            <w:pPr>
              <w:ind w:left="113" w:right="113"/>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Enrollment Status</w:t>
            </w:r>
          </w:p>
        </w:tc>
        <w:tc>
          <w:tcPr>
            <w:tcW w:w="3801" w:type="dxa"/>
            <w:gridSpan w:val="5"/>
            <w:tcBorders>
              <w:top w:val="single" w:sz="12" w:space="0" w:color="auto"/>
            </w:tcBorders>
            <w:vAlign w:val="bottom"/>
          </w:tcPr>
          <w:p w14:paraId="3A993519" w14:textId="77777777" w:rsidR="00D115E9" w:rsidRPr="00D80FF5" w:rsidRDefault="00D115E9" w:rsidP="002C1139">
            <w:pPr>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Enrollment Year</w:t>
            </w:r>
          </w:p>
        </w:tc>
        <w:tc>
          <w:tcPr>
            <w:tcW w:w="682" w:type="dxa"/>
            <w:tcBorders>
              <w:top w:val="single" w:sz="12" w:space="0" w:color="auto"/>
            </w:tcBorders>
            <w:textDirection w:val="btLr"/>
            <w:vAlign w:val="center"/>
          </w:tcPr>
          <w:p w14:paraId="2296C58B" w14:textId="77777777" w:rsidR="00D115E9" w:rsidRPr="00D80FF5" w:rsidRDefault="00D115E9" w:rsidP="002C1139">
            <w:pPr>
              <w:ind w:left="113" w:right="113"/>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Total Undergrad</w:t>
            </w:r>
          </w:p>
        </w:tc>
        <w:tc>
          <w:tcPr>
            <w:tcW w:w="830" w:type="dxa"/>
            <w:tcBorders>
              <w:top w:val="single" w:sz="12" w:space="0" w:color="auto"/>
            </w:tcBorders>
            <w:textDirection w:val="btLr"/>
            <w:vAlign w:val="center"/>
          </w:tcPr>
          <w:p w14:paraId="0D252796" w14:textId="77777777" w:rsidR="00D115E9" w:rsidRPr="00D80FF5" w:rsidRDefault="00D115E9" w:rsidP="002C1139">
            <w:pPr>
              <w:ind w:left="113" w:right="113"/>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Total Grad</w:t>
            </w:r>
          </w:p>
        </w:tc>
        <w:tc>
          <w:tcPr>
            <w:tcW w:w="5119" w:type="dxa"/>
            <w:gridSpan w:val="4"/>
            <w:tcBorders>
              <w:top w:val="single" w:sz="12" w:space="0" w:color="auto"/>
            </w:tcBorders>
            <w:vAlign w:val="bottom"/>
          </w:tcPr>
          <w:p w14:paraId="656C60E9" w14:textId="77777777" w:rsidR="00D115E9" w:rsidRPr="00D80FF5" w:rsidRDefault="00D115E9" w:rsidP="002C1139">
            <w:pPr>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Degrees Awarded</w:t>
            </w:r>
          </w:p>
        </w:tc>
      </w:tr>
      <w:tr w:rsidR="003D4DB6" w14:paraId="1A160114" w14:textId="77777777" w:rsidTr="00D115E9">
        <w:trPr>
          <w:cnfStyle w:val="100000000000" w:firstRow="1" w:lastRow="0" w:firstColumn="0" w:lastColumn="0" w:oddVBand="0" w:evenVBand="0" w:oddHBand="0" w:evenHBand="0" w:firstRowFirstColumn="0" w:firstRowLastColumn="0" w:lastRowFirstColumn="0" w:lastRowLastColumn="0"/>
          <w:trHeight w:val="135"/>
          <w:tblHeader/>
        </w:trPr>
        <w:tc>
          <w:tcPr>
            <w:cnfStyle w:val="001000000000" w:firstRow="0" w:lastRow="0" w:firstColumn="1" w:lastColumn="0" w:oddVBand="0" w:evenVBand="0" w:oddHBand="0" w:evenHBand="0" w:firstRowFirstColumn="0" w:firstRowLastColumn="0" w:lastRowFirstColumn="0" w:lastRowLastColumn="0"/>
            <w:tcW w:w="1502" w:type="dxa"/>
            <w:shd w:val="clear" w:color="auto" w:fill="BFBFBF" w:themeFill="background1" w:themeFillShade="BF"/>
            <w:vAlign w:val="bottom"/>
          </w:tcPr>
          <w:p w14:paraId="57C55800" w14:textId="77777777" w:rsidR="00D115E9" w:rsidRPr="00D80FF5" w:rsidRDefault="00D115E9" w:rsidP="002C1139">
            <w:pPr>
              <w:jc w:val="center"/>
              <w:rPr>
                <w:b w:val="0"/>
                <w:bCs w:val="0"/>
                <w:iCs/>
              </w:rPr>
            </w:pPr>
          </w:p>
        </w:tc>
        <w:tc>
          <w:tcPr>
            <w:tcW w:w="683" w:type="dxa"/>
            <w:shd w:val="clear" w:color="auto" w:fill="BFBFBF" w:themeFill="background1" w:themeFillShade="BF"/>
            <w:vAlign w:val="bottom"/>
          </w:tcPr>
          <w:p w14:paraId="48CDEDF0" w14:textId="77777777" w:rsidR="00D115E9" w:rsidRPr="00D80FF5" w:rsidRDefault="00D115E9" w:rsidP="002C1139">
            <w:pPr>
              <w:jc w:val="center"/>
              <w:cnfStyle w:val="100000000000" w:firstRow="1" w:lastRow="0" w:firstColumn="0" w:lastColumn="0" w:oddVBand="0" w:evenVBand="0" w:oddHBand="0" w:evenHBand="0" w:firstRowFirstColumn="0" w:firstRowLastColumn="0" w:lastRowFirstColumn="0" w:lastRowLastColumn="0"/>
              <w:rPr>
                <w:b w:val="0"/>
                <w:bCs w:val="0"/>
                <w:iCs/>
              </w:rPr>
            </w:pPr>
          </w:p>
        </w:tc>
        <w:tc>
          <w:tcPr>
            <w:tcW w:w="608" w:type="dxa"/>
            <w:shd w:val="clear" w:color="auto" w:fill="BFBFBF" w:themeFill="background1" w:themeFillShade="BF"/>
            <w:vAlign w:val="bottom"/>
          </w:tcPr>
          <w:p w14:paraId="1F2DE648" w14:textId="77777777" w:rsidR="00D115E9" w:rsidRPr="00D80FF5" w:rsidRDefault="00D115E9" w:rsidP="002C1139">
            <w:pPr>
              <w:jc w:val="center"/>
              <w:cnfStyle w:val="100000000000" w:firstRow="1" w:lastRow="0" w:firstColumn="0" w:lastColumn="0" w:oddVBand="0" w:evenVBand="0" w:oddHBand="0" w:evenHBand="0" w:firstRowFirstColumn="0" w:firstRowLastColumn="0" w:lastRowFirstColumn="0" w:lastRowLastColumn="0"/>
              <w:rPr>
                <w:b w:val="0"/>
                <w:bCs w:val="0"/>
                <w:iCs/>
              </w:rPr>
            </w:pPr>
          </w:p>
        </w:tc>
        <w:tc>
          <w:tcPr>
            <w:tcW w:w="680" w:type="dxa"/>
            <w:vAlign w:val="bottom"/>
          </w:tcPr>
          <w:p w14:paraId="3EE826AE" w14:textId="77777777" w:rsidR="00D115E9" w:rsidRPr="00D80FF5" w:rsidRDefault="00D115E9" w:rsidP="002C1139">
            <w:pPr>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1st</w:t>
            </w:r>
          </w:p>
        </w:tc>
        <w:tc>
          <w:tcPr>
            <w:tcW w:w="768" w:type="dxa"/>
            <w:vAlign w:val="bottom"/>
          </w:tcPr>
          <w:p w14:paraId="6B20C8D6" w14:textId="77777777" w:rsidR="00D115E9" w:rsidRPr="00D80FF5" w:rsidRDefault="00D115E9" w:rsidP="002C1139">
            <w:pPr>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2nd</w:t>
            </w:r>
          </w:p>
        </w:tc>
        <w:tc>
          <w:tcPr>
            <w:tcW w:w="761" w:type="dxa"/>
            <w:vAlign w:val="bottom"/>
          </w:tcPr>
          <w:p w14:paraId="63C59B99" w14:textId="77777777" w:rsidR="00D115E9" w:rsidRPr="00D80FF5" w:rsidRDefault="00D115E9" w:rsidP="002C1139">
            <w:pPr>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3rd</w:t>
            </w:r>
          </w:p>
        </w:tc>
        <w:tc>
          <w:tcPr>
            <w:tcW w:w="759" w:type="dxa"/>
            <w:vAlign w:val="bottom"/>
          </w:tcPr>
          <w:p w14:paraId="2EEF1F1D" w14:textId="77777777" w:rsidR="00D115E9" w:rsidRPr="00D80FF5" w:rsidRDefault="00D115E9" w:rsidP="002C1139">
            <w:pPr>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4th</w:t>
            </w:r>
          </w:p>
        </w:tc>
        <w:tc>
          <w:tcPr>
            <w:tcW w:w="833" w:type="dxa"/>
            <w:vAlign w:val="bottom"/>
          </w:tcPr>
          <w:p w14:paraId="26896FE8" w14:textId="77777777" w:rsidR="00D115E9" w:rsidRPr="00D80FF5" w:rsidRDefault="00D115E9" w:rsidP="002C1139">
            <w:pPr>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5th</w:t>
            </w:r>
          </w:p>
        </w:tc>
        <w:tc>
          <w:tcPr>
            <w:tcW w:w="682" w:type="dxa"/>
            <w:shd w:val="clear" w:color="auto" w:fill="BFBFBF" w:themeFill="background1" w:themeFillShade="BF"/>
            <w:vAlign w:val="bottom"/>
          </w:tcPr>
          <w:p w14:paraId="0196DEFE" w14:textId="77777777" w:rsidR="00D115E9" w:rsidRPr="00D80FF5" w:rsidRDefault="00D115E9" w:rsidP="002C1139">
            <w:pPr>
              <w:jc w:val="center"/>
              <w:cnfStyle w:val="100000000000" w:firstRow="1" w:lastRow="0" w:firstColumn="0" w:lastColumn="0" w:oddVBand="0" w:evenVBand="0" w:oddHBand="0" w:evenHBand="0" w:firstRowFirstColumn="0" w:firstRowLastColumn="0" w:lastRowFirstColumn="0" w:lastRowLastColumn="0"/>
              <w:rPr>
                <w:b w:val="0"/>
                <w:bCs w:val="0"/>
                <w:iCs/>
              </w:rPr>
            </w:pPr>
          </w:p>
        </w:tc>
        <w:tc>
          <w:tcPr>
            <w:tcW w:w="830" w:type="dxa"/>
            <w:shd w:val="clear" w:color="auto" w:fill="BFBFBF" w:themeFill="background1" w:themeFillShade="BF"/>
            <w:vAlign w:val="bottom"/>
          </w:tcPr>
          <w:p w14:paraId="13F5633C" w14:textId="77777777" w:rsidR="00D115E9" w:rsidRPr="00D80FF5" w:rsidRDefault="00D115E9" w:rsidP="002C1139">
            <w:pPr>
              <w:jc w:val="center"/>
              <w:cnfStyle w:val="100000000000" w:firstRow="1" w:lastRow="0" w:firstColumn="0" w:lastColumn="0" w:oddVBand="0" w:evenVBand="0" w:oddHBand="0" w:evenHBand="0" w:firstRowFirstColumn="0" w:firstRowLastColumn="0" w:lastRowFirstColumn="0" w:lastRowLastColumn="0"/>
              <w:rPr>
                <w:b w:val="0"/>
                <w:bCs w:val="0"/>
                <w:iCs/>
              </w:rPr>
            </w:pPr>
          </w:p>
        </w:tc>
        <w:tc>
          <w:tcPr>
            <w:tcW w:w="1331" w:type="dxa"/>
            <w:vAlign w:val="bottom"/>
          </w:tcPr>
          <w:p w14:paraId="47ECA7AD" w14:textId="77777777" w:rsidR="00D115E9" w:rsidRPr="00D80FF5" w:rsidRDefault="00D115E9" w:rsidP="002C1139">
            <w:pPr>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Associates</w:t>
            </w:r>
          </w:p>
        </w:tc>
        <w:tc>
          <w:tcPr>
            <w:tcW w:w="1245" w:type="dxa"/>
            <w:vAlign w:val="bottom"/>
          </w:tcPr>
          <w:p w14:paraId="5CE963A3" w14:textId="77777777" w:rsidR="00D115E9" w:rsidRPr="00D80FF5" w:rsidRDefault="00D115E9" w:rsidP="002C1139">
            <w:pPr>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Bachelors</w:t>
            </w:r>
          </w:p>
        </w:tc>
        <w:tc>
          <w:tcPr>
            <w:tcW w:w="1136" w:type="dxa"/>
            <w:vAlign w:val="bottom"/>
          </w:tcPr>
          <w:p w14:paraId="00A046D3" w14:textId="77777777" w:rsidR="00D115E9" w:rsidRPr="00D80FF5" w:rsidRDefault="00D115E9" w:rsidP="002C1139">
            <w:pPr>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Masters</w:t>
            </w:r>
          </w:p>
        </w:tc>
        <w:tc>
          <w:tcPr>
            <w:tcW w:w="1407" w:type="dxa"/>
            <w:vAlign w:val="bottom"/>
          </w:tcPr>
          <w:p w14:paraId="1FC9C1A1" w14:textId="77777777" w:rsidR="00D115E9" w:rsidRPr="00D80FF5" w:rsidRDefault="00D115E9" w:rsidP="002C1139">
            <w:pPr>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Doctorates</w:t>
            </w:r>
          </w:p>
        </w:tc>
      </w:tr>
      <w:tr w:rsidR="00D115E9" w14:paraId="4E30FE3C" w14:textId="77777777" w:rsidTr="00D115E9">
        <w:tc>
          <w:tcPr>
            <w:cnfStyle w:val="001000000000" w:firstRow="0" w:lastRow="0" w:firstColumn="1" w:lastColumn="0" w:oddVBand="0" w:evenVBand="0" w:oddHBand="0" w:evenHBand="0" w:firstRowFirstColumn="0" w:firstRowLastColumn="0" w:lastRowFirstColumn="0" w:lastRowLastColumn="0"/>
            <w:tcW w:w="1502" w:type="dxa"/>
            <w:vAlign w:val="center"/>
          </w:tcPr>
          <w:p w14:paraId="59341519" w14:textId="77777777" w:rsidR="00D115E9" w:rsidRPr="00D80FF5" w:rsidRDefault="00D115E9" w:rsidP="002C1139">
            <w:pPr>
              <w:jc w:val="center"/>
              <w:rPr>
                <w:b w:val="0"/>
                <w:bCs w:val="0"/>
                <w:iCs/>
              </w:rPr>
            </w:pPr>
            <w:r w:rsidRPr="00D80FF5">
              <w:rPr>
                <w:b w:val="0"/>
                <w:bCs w:val="0"/>
                <w:iCs/>
              </w:rPr>
              <w:t>Current Year</w:t>
            </w:r>
          </w:p>
        </w:tc>
        <w:tc>
          <w:tcPr>
            <w:tcW w:w="683" w:type="dxa"/>
          </w:tcPr>
          <w:p w14:paraId="3E1A4473" w14:textId="77777777" w:rsidR="00D115E9" w:rsidRPr="00D80FF5" w:rsidRDefault="00D115E9" w:rsidP="002C1139">
            <w:pPr>
              <w:cnfStyle w:val="000000000000" w:firstRow="0" w:lastRow="0" w:firstColumn="0" w:lastColumn="0" w:oddVBand="0" w:evenVBand="0" w:oddHBand="0" w:evenHBand="0" w:firstRowFirstColumn="0" w:firstRowLastColumn="0" w:lastRowFirstColumn="0" w:lastRowLastColumn="0"/>
              <w:rPr>
                <w:iCs/>
              </w:rPr>
            </w:pPr>
          </w:p>
        </w:tc>
        <w:tc>
          <w:tcPr>
            <w:tcW w:w="608" w:type="dxa"/>
            <w:vAlign w:val="center"/>
          </w:tcPr>
          <w:p w14:paraId="10C0C234" w14:textId="77777777" w:rsidR="00D115E9" w:rsidRPr="00D80FF5" w:rsidRDefault="00D115E9" w:rsidP="002C1139">
            <w:pPr>
              <w:jc w:val="center"/>
              <w:cnfStyle w:val="000000000000" w:firstRow="0" w:lastRow="0" w:firstColumn="0" w:lastColumn="0" w:oddVBand="0" w:evenVBand="0" w:oddHBand="0" w:evenHBand="0" w:firstRowFirstColumn="0" w:firstRowLastColumn="0" w:lastRowFirstColumn="0" w:lastRowLastColumn="0"/>
              <w:rPr>
                <w:iCs/>
              </w:rPr>
            </w:pPr>
            <w:r w:rsidRPr="00D80FF5">
              <w:rPr>
                <w:iCs/>
              </w:rPr>
              <w:t>FT</w:t>
            </w:r>
          </w:p>
        </w:tc>
        <w:tc>
          <w:tcPr>
            <w:tcW w:w="680" w:type="dxa"/>
          </w:tcPr>
          <w:p w14:paraId="4DE6F0DF" w14:textId="77777777" w:rsidR="00D115E9" w:rsidRPr="00D80FF5" w:rsidRDefault="00D115E9" w:rsidP="002C1139">
            <w:pPr>
              <w:cnfStyle w:val="000000000000" w:firstRow="0" w:lastRow="0" w:firstColumn="0" w:lastColumn="0" w:oddVBand="0" w:evenVBand="0" w:oddHBand="0" w:evenHBand="0" w:firstRowFirstColumn="0" w:firstRowLastColumn="0" w:lastRowFirstColumn="0" w:lastRowLastColumn="0"/>
              <w:rPr>
                <w:iCs/>
              </w:rPr>
            </w:pPr>
          </w:p>
        </w:tc>
        <w:tc>
          <w:tcPr>
            <w:tcW w:w="768" w:type="dxa"/>
          </w:tcPr>
          <w:p w14:paraId="2FB38CC1" w14:textId="77777777" w:rsidR="00D115E9" w:rsidRPr="00D80FF5" w:rsidRDefault="00D115E9" w:rsidP="002C1139">
            <w:pPr>
              <w:cnfStyle w:val="000000000000" w:firstRow="0" w:lastRow="0" w:firstColumn="0" w:lastColumn="0" w:oddVBand="0" w:evenVBand="0" w:oddHBand="0" w:evenHBand="0" w:firstRowFirstColumn="0" w:firstRowLastColumn="0" w:lastRowFirstColumn="0" w:lastRowLastColumn="0"/>
              <w:rPr>
                <w:iCs/>
              </w:rPr>
            </w:pPr>
          </w:p>
        </w:tc>
        <w:tc>
          <w:tcPr>
            <w:tcW w:w="761" w:type="dxa"/>
          </w:tcPr>
          <w:p w14:paraId="162B979D" w14:textId="77777777" w:rsidR="00D115E9" w:rsidRPr="00D80FF5" w:rsidRDefault="00D115E9" w:rsidP="002C1139">
            <w:pPr>
              <w:cnfStyle w:val="000000000000" w:firstRow="0" w:lastRow="0" w:firstColumn="0" w:lastColumn="0" w:oddVBand="0" w:evenVBand="0" w:oddHBand="0" w:evenHBand="0" w:firstRowFirstColumn="0" w:firstRowLastColumn="0" w:lastRowFirstColumn="0" w:lastRowLastColumn="0"/>
              <w:rPr>
                <w:iCs/>
              </w:rPr>
            </w:pPr>
          </w:p>
        </w:tc>
        <w:tc>
          <w:tcPr>
            <w:tcW w:w="759" w:type="dxa"/>
          </w:tcPr>
          <w:p w14:paraId="21643129" w14:textId="77777777" w:rsidR="00D115E9" w:rsidRPr="00D80FF5" w:rsidRDefault="00D115E9" w:rsidP="002C1139">
            <w:pPr>
              <w:cnfStyle w:val="000000000000" w:firstRow="0" w:lastRow="0" w:firstColumn="0" w:lastColumn="0" w:oddVBand="0" w:evenVBand="0" w:oddHBand="0" w:evenHBand="0" w:firstRowFirstColumn="0" w:firstRowLastColumn="0" w:lastRowFirstColumn="0" w:lastRowLastColumn="0"/>
              <w:rPr>
                <w:iCs/>
              </w:rPr>
            </w:pPr>
          </w:p>
        </w:tc>
        <w:tc>
          <w:tcPr>
            <w:tcW w:w="833" w:type="dxa"/>
          </w:tcPr>
          <w:p w14:paraId="1BBEC48B" w14:textId="77777777" w:rsidR="00D115E9" w:rsidRPr="00D80FF5" w:rsidRDefault="00D115E9" w:rsidP="002C1139">
            <w:pPr>
              <w:cnfStyle w:val="000000000000" w:firstRow="0" w:lastRow="0" w:firstColumn="0" w:lastColumn="0" w:oddVBand="0" w:evenVBand="0" w:oddHBand="0" w:evenHBand="0" w:firstRowFirstColumn="0" w:firstRowLastColumn="0" w:lastRowFirstColumn="0" w:lastRowLastColumn="0"/>
              <w:rPr>
                <w:iCs/>
              </w:rPr>
            </w:pPr>
          </w:p>
        </w:tc>
        <w:tc>
          <w:tcPr>
            <w:tcW w:w="682" w:type="dxa"/>
          </w:tcPr>
          <w:p w14:paraId="0086C963" w14:textId="77777777" w:rsidR="00D115E9" w:rsidRPr="00D80FF5" w:rsidRDefault="00D115E9" w:rsidP="002C1139">
            <w:pPr>
              <w:cnfStyle w:val="000000000000" w:firstRow="0" w:lastRow="0" w:firstColumn="0" w:lastColumn="0" w:oddVBand="0" w:evenVBand="0" w:oddHBand="0" w:evenHBand="0" w:firstRowFirstColumn="0" w:firstRowLastColumn="0" w:lastRowFirstColumn="0" w:lastRowLastColumn="0"/>
              <w:rPr>
                <w:iCs/>
              </w:rPr>
            </w:pPr>
          </w:p>
        </w:tc>
        <w:tc>
          <w:tcPr>
            <w:tcW w:w="830" w:type="dxa"/>
          </w:tcPr>
          <w:p w14:paraId="4DE899FB" w14:textId="77777777" w:rsidR="00D115E9" w:rsidRPr="00D80FF5" w:rsidRDefault="00D115E9" w:rsidP="002C1139">
            <w:pPr>
              <w:cnfStyle w:val="000000000000" w:firstRow="0" w:lastRow="0" w:firstColumn="0" w:lastColumn="0" w:oddVBand="0" w:evenVBand="0" w:oddHBand="0" w:evenHBand="0" w:firstRowFirstColumn="0" w:firstRowLastColumn="0" w:lastRowFirstColumn="0" w:lastRowLastColumn="0"/>
              <w:rPr>
                <w:iCs/>
              </w:rPr>
            </w:pPr>
          </w:p>
        </w:tc>
        <w:tc>
          <w:tcPr>
            <w:tcW w:w="1331" w:type="dxa"/>
          </w:tcPr>
          <w:p w14:paraId="6F6802CE" w14:textId="77777777" w:rsidR="00D115E9" w:rsidRPr="00D80FF5" w:rsidRDefault="00D115E9" w:rsidP="002C1139">
            <w:pPr>
              <w:cnfStyle w:val="000000000000" w:firstRow="0" w:lastRow="0" w:firstColumn="0" w:lastColumn="0" w:oddVBand="0" w:evenVBand="0" w:oddHBand="0" w:evenHBand="0" w:firstRowFirstColumn="0" w:firstRowLastColumn="0" w:lastRowFirstColumn="0" w:lastRowLastColumn="0"/>
              <w:rPr>
                <w:iCs/>
              </w:rPr>
            </w:pPr>
          </w:p>
        </w:tc>
        <w:tc>
          <w:tcPr>
            <w:tcW w:w="1245" w:type="dxa"/>
          </w:tcPr>
          <w:p w14:paraId="04408F3A" w14:textId="77777777" w:rsidR="00D115E9" w:rsidRPr="00D80FF5" w:rsidRDefault="00D115E9" w:rsidP="002C1139">
            <w:pPr>
              <w:cnfStyle w:val="000000000000" w:firstRow="0" w:lastRow="0" w:firstColumn="0" w:lastColumn="0" w:oddVBand="0" w:evenVBand="0" w:oddHBand="0" w:evenHBand="0" w:firstRowFirstColumn="0" w:firstRowLastColumn="0" w:lastRowFirstColumn="0" w:lastRowLastColumn="0"/>
              <w:rPr>
                <w:iCs/>
              </w:rPr>
            </w:pPr>
          </w:p>
        </w:tc>
        <w:tc>
          <w:tcPr>
            <w:tcW w:w="1136" w:type="dxa"/>
          </w:tcPr>
          <w:p w14:paraId="3BC3573F" w14:textId="77777777" w:rsidR="00D115E9" w:rsidRPr="00D80FF5" w:rsidRDefault="00D115E9" w:rsidP="002C1139">
            <w:pPr>
              <w:cnfStyle w:val="000000000000" w:firstRow="0" w:lastRow="0" w:firstColumn="0" w:lastColumn="0" w:oddVBand="0" w:evenVBand="0" w:oddHBand="0" w:evenHBand="0" w:firstRowFirstColumn="0" w:firstRowLastColumn="0" w:lastRowFirstColumn="0" w:lastRowLastColumn="0"/>
              <w:rPr>
                <w:iCs/>
              </w:rPr>
            </w:pPr>
          </w:p>
        </w:tc>
        <w:tc>
          <w:tcPr>
            <w:tcW w:w="1407" w:type="dxa"/>
          </w:tcPr>
          <w:p w14:paraId="4FF6E80C" w14:textId="77777777" w:rsidR="00D115E9" w:rsidRPr="00D80FF5" w:rsidRDefault="00D115E9" w:rsidP="002C1139">
            <w:pPr>
              <w:cnfStyle w:val="000000000000" w:firstRow="0" w:lastRow="0" w:firstColumn="0" w:lastColumn="0" w:oddVBand="0" w:evenVBand="0" w:oddHBand="0" w:evenHBand="0" w:firstRowFirstColumn="0" w:firstRowLastColumn="0" w:lastRowFirstColumn="0" w:lastRowLastColumn="0"/>
              <w:rPr>
                <w:iCs/>
              </w:rPr>
            </w:pPr>
          </w:p>
        </w:tc>
      </w:tr>
      <w:tr w:rsidR="00D115E9" w14:paraId="3F5C0B9E" w14:textId="77777777" w:rsidTr="00D115E9">
        <w:tc>
          <w:tcPr>
            <w:cnfStyle w:val="001000000000" w:firstRow="0" w:lastRow="0" w:firstColumn="1" w:lastColumn="0" w:oddVBand="0" w:evenVBand="0" w:oddHBand="0" w:evenHBand="0" w:firstRowFirstColumn="0" w:firstRowLastColumn="0" w:lastRowFirstColumn="0" w:lastRowLastColumn="0"/>
            <w:tcW w:w="1502" w:type="dxa"/>
            <w:tcBorders>
              <w:bottom w:val="single" w:sz="12" w:space="0" w:color="auto"/>
            </w:tcBorders>
            <w:vAlign w:val="center"/>
          </w:tcPr>
          <w:p w14:paraId="763FD51B" w14:textId="2A248759" w:rsidR="00D115E9" w:rsidRPr="00D80FF5" w:rsidRDefault="00D115E9" w:rsidP="002C1139">
            <w:pPr>
              <w:jc w:val="center"/>
              <w:rPr>
                <w:b w:val="0"/>
                <w:bCs w:val="0"/>
                <w:iCs/>
              </w:rPr>
            </w:pPr>
            <w:r>
              <w:rPr>
                <w:b w:val="0"/>
                <w:bCs w:val="0"/>
                <w:iCs/>
              </w:rPr>
              <w:t>Current Year</w:t>
            </w:r>
          </w:p>
        </w:tc>
        <w:tc>
          <w:tcPr>
            <w:tcW w:w="683" w:type="dxa"/>
            <w:tcBorders>
              <w:bottom w:val="single" w:sz="12" w:space="0" w:color="auto"/>
            </w:tcBorders>
          </w:tcPr>
          <w:p w14:paraId="09DF5F01" w14:textId="77777777" w:rsidR="00D115E9" w:rsidRPr="00D80FF5" w:rsidRDefault="00D115E9" w:rsidP="002C1139">
            <w:pPr>
              <w:cnfStyle w:val="000000000000" w:firstRow="0" w:lastRow="0" w:firstColumn="0" w:lastColumn="0" w:oddVBand="0" w:evenVBand="0" w:oddHBand="0" w:evenHBand="0" w:firstRowFirstColumn="0" w:firstRowLastColumn="0" w:lastRowFirstColumn="0" w:lastRowLastColumn="0"/>
              <w:rPr>
                <w:iCs/>
              </w:rPr>
            </w:pPr>
          </w:p>
        </w:tc>
        <w:tc>
          <w:tcPr>
            <w:tcW w:w="608" w:type="dxa"/>
            <w:tcBorders>
              <w:bottom w:val="single" w:sz="12" w:space="0" w:color="auto"/>
            </w:tcBorders>
            <w:vAlign w:val="center"/>
          </w:tcPr>
          <w:p w14:paraId="594C55F2" w14:textId="77777777" w:rsidR="00D115E9" w:rsidRPr="00D80FF5" w:rsidRDefault="00D115E9" w:rsidP="002C1139">
            <w:pPr>
              <w:jc w:val="center"/>
              <w:cnfStyle w:val="000000000000" w:firstRow="0" w:lastRow="0" w:firstColumn="0" w:lastColumn="0" w:oddVBand="0" w:evenVBand="0" w:oddHBand="0" w:evenHBand="0" w:firstRowFirstColumn="0" w:firstRowLastColumn="0" w:lastRowFirstColumn="0" w:lastRowLastColumn="0"/>
              <w:rPr>
                <w:iCs/>
              </w:rPr>
            </w:pPr>
            <w:r w:rsidRPr="00D80FF5">
              <w:rPr>
                <w:iCs/>
              </w:rPr>
              <w:t>PT</w:t>
            </w:r>
          </w:p>
        </w:tc>
        <w:tc>
          <w:tcPr>
            <w:tcW w:w="680" w:type="dxa"/>
            <w:tcBorders>
              <w:bottom w:val="single" w:sz="12" w:space="0" w:color="auto"/>
            </w:tcBorders>
          </w:tcPr>
          <w:p w14:paraId="608A01AC" w14:textId="77777777" w:rsidR="00D115E9" w:rsidRPr="00D80FF5" w:rsidRDefault="00D115E9" w:rsidP="002C1139">
            <w:pPr>
              <w:cnfStyle w:val="000000000000" w:firstRow="0" w:lastRow="0" w:firstColumn="0" w:lastColumn="0" w:oddVBand="0" w:evenVBand="0" w:oddHBand="0" w:evenHBand="0" w:firstRowFirstColumn="0" w:firstRowLastColumn="0" w:lastRowFirstColumn="0" w:lastRowLastColumn="0"/>
              <w:rPr>
                <w:iCs/>
              </w:rPr>
            </w:pPr>
          </w:p>
        </w:tc>
        <w:tc>
          <w:tcPr>
            <w:tcW w:w="768" w:type="dxa"/>
            <w:tcBorders>
              <w:bottom w:val="single" w:sz="12" w:space="0" w:color="auto"/>
            </w:tcBorders>
          </w:tcPr>
          <w:p w14:paraId="296F1EBE" w14:textId="77777777" w:rsidR="00D115E9" w:rsidRPr="00D80FF5" w:rsidRDefault="00D115E9" w:rsidP="002C1139">
            <w:pPr>
              <w:cnfStyle w:val="000000000000" w:firstRow="0" w:lastRow="0" w:firstColumn="0" w:lastColumn="0" w:oddVBand="0" w:evenVBand="0" w:oddHBand="0" w:evenHBand="0" w:firstRowFirstColumn="0" w:firstRowLastColumn="0" w:lastRowFirstColumn="0" w:lastRowLastColumn="0"/>
              <w:rPr>
                <w:iCs/>
              </w:rPr>
            </w:pPr>
          </w:p>
        </w:tc>
        <w:tc>
          <w:tcPr>
            <w:tcW w:w="761" w:type="dxa"/>
            <w:tcBorders>
              <w:bottom w:val="single" w:sz="12" w:space="0" w:color="auto"/>
            </w:tcBorders>
          </w:tcPr>
          <w:p w14:paraId="26FB3126" w14:textId="77777777" w:rsidR="00D115E9" w:rsidRPr="00D80FF5" w:rsidRDefault="00D115E9" w:rsidP="002C1139">
            <w:pPr>
              <w:cnfStyle w:val="000000000000" w:firstRow="0" w:lastRow="0" w:firstColumn="0" w:lastColumn="0" w:oddVBand="0" w:evenVBand="0" w:oddHBand="0" w:evenHBand="0" w:firstRowFirstColumn="0" w:firstRowLastColumn="0" w:lastRowFirstColumn="0" w:lastRowLastColumn="0"/>
              <w:rPr>
                <w:iCs/>
              </w:rPr>
            </w:pPr>
          </w:p>
        </w:tc>
        <w:tc>
          <w:tcPr>
            <w:tcW w:w="759" w:type="dxa"/>
            <w:tcBorders>
              <w:bottom w:val="single" w:sz="12" w:space="0" w:color="auto"/>
            </w:tcBorders>
          </w:tcPr>
          <w:p w14:paraId="0D993548" w14:textId="77777777" w:rsidR="00D115E9" w:rsidRPr="00D80FF5" w:rsidRDefault="00D115E9" w:rsidP="002C1139">
            <w:pPr>
              <w:cnfStyle w:val="000000000000" w:firstRow="0" w:lastRow="0" w:firstColumn="0" w:lastColumn="0" w:oddVBand="0" w:evenVBand="0" w:oddHBand="0" w:evenHBand="0" w:firstRowFirstColumn="0" w:firstRowLastColumn="0" w:lastRowFirstColumn="0" w:lastRowLastColumn="0"/>
              <w:rPr>
                <w:iCs/>
              </w:rPr>
            </w:pPr>
          </w:p>
        </w:tc>
        <w:tc>
          <w:tcPr>
            <w:tcW w:w="833" w:type="dxa"/>
            <w:tcBorders>
              <w:bottom w:val="single" w:sz="12" w:space="0" w:color="auto"/>
            </w:tcBorders>
          </w:tcPr>
          <w:p w14:paraId="499DC0A8" w14:textId="77777777" w:rsidR="00D115E9" w:rsidRPr="00D80FF5" w:rsidRDefault="00D115E9" w:rsidP="002C1139">
            <w:pPr>
              <w:cnfStyle w:val="000000000000" w:firstRow="0" w:lastRow="0" w:firstColumn="0" w:lastColumn="0" w:oddVBand="0" w:evenVBand="0" w:oddHBand="0" w:evenHBand="0" w:firstRowFirstColumn="0" w:firstRowLastColumn="0" w:lastRowFirstColumn="0" w:lastRowLastColumn="0"/>
              <w:rPr>
                <w:iCs/>
              </w:rPr>
            </w:pPr>
          </w:p>
        </w:tc>
        <w:tc>
          <w:tcPr>
            <w:tcW w:w="682" w:type="dxa"/>
            <w:tcBorders>
              <w:bottom w:val="single" w:sz="12" w:space="0" w:color="auto"/>
            </w:tcBorders>
          </w:tcPr>
          <w:p w14:paraId="43F4BB08" w14:textId="77777777" w:rsidR="00D115E9" w:rsidRPr="00D80FF5" w:rsidRDefault="00D115E9" w:rsidP="002C1139">
            <w:pPr>
              <w:cnfStyle w:val="000000000000" w:firstRow="0" w:lastRow="0" w:firstColumn="0" w:lastColumn="0" w:oddVBand="0" w:evenVBand="0" w:oddHBand="0" w:evenHBand="0" w:firstRowFirstColumn="0" w:firstRowLastColumn="0" w:lastRowFirstColumn="0" w:lastRowLastColumn="0"/>
              <w:rPr>
                <w:iCs/>
              </w:rPr>
            </w:pPr>
          </w:p>
        </w:tc>
        <w:tc>
          <w:tcPr>
            <w:tcW w:w="830" w:type="dxa"/>
            <w:tcBorders>
              <w:bottom w:val="single" w:sz="12" w:space="0" w:color="auto"/>
            </w:tcBorders>
          </w:tcPr>
          <w:p w14:paraId="1EB7FF1F" w14:textId="77777777" w:rsidR="00D115E9" w:rsidRPr="00D80FF5" w:rsidRDefault="00D115E9" w:rsidP="002C1139">
            <w:pPr>
              <w:cnfStyle w:val="000000000000" w:firstRow="0" w:lastRow="0" w:firstColumn="0" w:lastColumn="0" w:oddVBand="0" w:evenVBand="0" w:oddHBand="0" w:evenHBand="0" w:firstRowFirstColumn="0" w:firstRowLastColumn="0" w:lastRowFirstColumn="0" w:lastRowLastColumn="0"/>
              <w:rPr>
                <w:iCs/>
              </w:rPr>
            </w:pPr>
          </w:p>
        </w:tc>
        <w:tc>
          <w:tcPr>
            <w:tcW w:w="1331" w:type="dxa"/>
            <w:tcBorders>
              <w:bottom w:val="single" w:sz="12" w:space="0" w:color="auto"/>
            </w:tcBorders>
          </w:tcPr>
          <w:p w14:paraId="13C2FA3E" w14:textId="77777777" w:rsidR="00D115E9" w:rsidRPr="00D80FF5" w:rsidRDefault="00D115E9" w:rsidP="002C1139">
            <w:pPr>
              <w:cnfStyle w:val="000000000000" w:firstRow="0" w:lastRow="0" w:firstColumn="0" w:lastColumn="0" w:oddVBand="0" w:evenVBand="0" w:oddHBand="0" w:evenHBand="0" w:firstRowFirstColumn="0" w:firstRowLastColumn="0" w:lastRowFirstColumn="0" w:lastRowLastColumn="0"/>
              <w:rPr>
                <w:iCs/>
              </w:rPr>
            </w:pPr>
          </w:p>
        </w:tc>
        <w:tc>
          <w:tcPr>
            <w:tcW w:w="1245" w:type="dxa"/>
            <w:tcBorders>
              <w:bottom w:val="single" w:sz="12" w:space="0" w:color="auto"/>
            </w:tcBorders>
          </w:tcPr>
          <w:p w14:paraId="3A06D5EB" w14:textId="77777777" w:rsidR="00D115E9" w:rsidRPr="00D80FF5" w:rsidRDefault="00D115E9" w:rsidP="002C1139">
            <w:pPr>
              <w:cnfStyle w:val="000000000000" w:firstRow="0" w:lastRow="0" w:firstColumn="0" w:lastColumn="0" w:oddVBand="0" w:evenVBand="0" w:oddHBand="0" w:evenHBand="0" w:firstRowFirstColumn="0" w:firstRowLastColumn="0" w:lastRowFirstColumn="0" w:lastRowLastColumn="0"/>
              <w:rPr>
                <w:iCs/>
              </w:rPr>
            </w:pPr>
          </w:p>
        </w:tc>
        <w:tc>
          <w:tcPr>
            <w:tcW w:w="1136" w:type="dxa"/>
            <w:tcBorders>
              <w:bottom w:val="single" w:sz="12" w:space="0" w:color="auto"/>
            </w:tcBorders>
          </w:tcPr>
          <w:p w14:paraId="33497775" w14:textId="77777777" w:rsidR="00D115E9" w:rsidRPr="00D80FF5" w:rsidRDefault="00D115E9" w:rsidP="002C1139">
            <w:pPr>
              <w:cnfStyle w:val="000000000000" w:firstRow="0" w:lastRow="0" w:firstColumn="0" w:lastColumn="0" w:oddVBand="0" w:evenVBand="0" w:oddHBand="0" w:evenHBand="0" w:firstRowFirstColumn="0" w:firstRowLastColumn="0" w:lastRowFirstColumn="0" w:lastRowLastColumn="0"/>
              <w:rPr>
                <w:iCs/>
              </w:rPr>
            </w:pPr>
          </w:p>
        </w:tc>
        <w:tc>
          <w:tcPr>
            <w:tcW w:w="1407" w:type="dxa"/>
            <w:tcBorders>
              <w:bottom w:val="single" w:sz="12" w:space="0" w:color="auto"/>
            </w:tcBorders>
          </w:tcPr>
          <w:p w14:paraId="24788A3D" w14:textId="77777777" w:rsidR="00D115E9" w:rsidRPr="00D80FF5" w:rsidRDefault="00D115E9" w:rsidP="002C1139">
            <w:pPr>
              <w:cnfStyle w:val="000000000000" w:firstRow="0" w:lastRow="0" w:firstColumn="0" w:lastColumn="0" w:oddVBand="0" w:evenVBand="0" w:oddHBand="0" w:evenHBand="0" w:firstRowFirstColumn="0" w:firstRowLastColumn="0" w:lastRowFirstColumn="0" w:lastRowLastColumn="0"/>
              <w:rPr>
                <w:iCs/>
              </w:rPr>
            </w:pPr>
          </w:p>
        </w:tc>
      </w:tr>
    </w:tbl>
    <w:p w14:paraId="733FB60F" w14:textId="77777777" w:rsidR="003D1860" w:rsidRDefault="003D1860" w:rsidP="00A51DD3">
      <w:pPr>
        <w:rPr>
          <w:rFonts w:ascii="Georgia" w:hAnsi="Georgia"/>
        </w:rPr>
      </w:pPr>
    </w:p>
    <w:p w14:paraId="0EFAED9D" w14:textId="77777777" w:rsidR="00D115E9" w:rsidRPr="00DE423F" w:rsidRDefault="00D115E9" w:rsidP="00A51DD3">
      <w:pPr>
        <w:rPr>
          <w:rFonts w:ascii="Georgia" w:hAnsi="Georgia"/>
        </w:rPr>
      </w:pPr>
    </w:p>
    <w:p w14:paraId="6E386225" w14:textId="7D1AA20D" w:rsidR="003D1860" w:rsidRPr="00D46770" w:rsidRDefault="00875DA2" w:rsidP="00A51DD3">
      <w:r>
        <w:t>For Readiness Review, g</w:t>
      </w:r>
      <w:r w:rsidR="003D1860" w:rsidRPr="00D46770">
        <w:t xml:space="preserve">ive official fall term enrollment figures (head count) for the current and preceding four academic years and undergraduate and graduate degrees conferred during each of those years.  The "current" year means the academic year </w:t>
      </w:r>
      <w:r w:rsidR="00D566F7">
        <w:t>at the time of</w:t>
      </w:r>
      <w:r w:rsidR="00D566F7" w:rsidRPr="00D46770">
        <w:t xml:space="preserve"> </w:t>
      </w:r>
      <w:r w:rsidR="003D1860" w:rsidRPr="00D46770">
        <w:t xml:space="preserve">the </w:t>
      </w:r>
      <w:r>
        <w:t>Readiness Review submission</w:t>
      </w:r>
      <w:r w:rsidR="003D1860" w:rsidRPr="00D46770">
        <w:t xml:space="preserve">.  </w:t>
      </w:r>
    </w:p>
    <w:p w14:paraId="041A19A9" w14:textId="77777777" w:rsidR="003D1860" w:rsidRPr="00D46770" w:rsidRDefault="003D1860" w:rsidP="00A51DD3"/>
    <w:p w14:paraId="78571161" w14:textId="43093991" w:rsidR="003D1860" w:rsidRPr="00D46770" w:rsidRDefault="003D1860" w:rsidP="00A51DD3">
      <w:r w:rsidRPr="00D46770">
        <w:t>FT</w:t>
      </w:r>
      <w:r w:rsidR="00D72E9F">
        <w:t>—</w:t>
      </w:r>
      <w:r w:rsidRPr="00D46770">
        <w:t>full</w:t>
      </w:r>
      <w:r w:rsidR="00D72E9F">
        <w:t>-</w:t>
      </w:r>
      <w:r w:rsidRPr="00D46770">
        <w:t>time</w:t>
      </w:r>
    </w:p>
    <w:p w14:paraId="3F429DCA" w14:textId="0FD30BF3" w:rsidR="003D1860" w:rsidRPr="00D46770" w:rsidRDefault="003D1860" w:rsidP="00A51DD3">
      <w:r w:rsidRPr="00D46770">
        <w:t>PT</w:t>
      </w:r>
      <w:r w:rsidR="00D72E9F">
        <w:t>—</w:t>
      </w:r>
      <w:r w:rsidRPr="00D46770">
        <w:t>part</w:t>
      </w:r>
      <w:r w:rsidR="00D72E9F">
        <w:t>-</w:t>
      </w:r>
      <w:r w:rsidRPr="00D46770">
        <w:t>time</w:t>
      </w:r>
    </w:p>
    <w:p w14:paraId="79AC296B" w14:textId="77777777" w:rsidR="003D1860" w:rsidRPr="00D46770" w:rsidRDefault="003D1860" w:rsidP="00A51DD3">
      <w:pPr>
        <w:rPr>
          <w:i/>
        </w:rPr>
        <w:sectPr w:rsidR="003D1860" w:rsidRPr="00D46770" w:rsidSect="00876821">
          <w:pgSz w:w="15840" w:h="12240" w:orient="landscape" w:code="1"/>
          <w:pgMar w:top="1440" w:right="1440" w:bottom="1440" w:left="1440" w:header="720" w:footer="720" w:gutter="0"/>
          <w:cols w:space="720"/>
          <w:docGrid w:linePitch="360"/>
        </w:sectPr>
      </w:pPr>
    </w:p>
    <w:p w14:paraId="5CBDE24F" w14:textId="77777777" w:rsidR="003D1860" w:rsidRPr="00376129" w:rsidRDefault="003D1860" w:rsidP="00A51DD3">
      <w:pPr>
        <w:pStyle w:val="Heading2"/>
        <w:rPr>
          <w:rFonts w:cs="Arial"/>
        </w:rPr>
      </w:pPr>
      <w:bookmarkStart w:id="122" w:name="_Toc98321856"/>
      <w:r w:rsidRPr="00376129">
        <w:rPr>
          <w:rFonts w:cs="Arial"/>
        </w:rPr>
        <w:lastRenderedPageBreak/>
        <w:t>Table D-2.  Personnel</w:t>
      </w:r>
      <w:bookmarkEnd w:id="122"/>
    </w:p>
    <w:p w14:paraId="7B9FD506" w14:textId="77777777" w:rsidR="003D1860" w:rsidRPr="00DE423F" w:rsidRDefault="003D1860" w:rsidP="00A51DD3">
      <w:pPr>
        <w:rPr>
          <w:rFonts w:ascii="Georgia" w:hAnsi="Georgia"/>
        </w:rPr>
      </w:pPr>
    </w:p>
    <w:p w14:paraId="3DBC4FB3" w14:textId="77777777" w:rsidR="003D1860" w:rsidRPr="00DE423F" w:rsidRDefault="003D1860" w:rsidP="00A51DD3">
      <w:pPr>
        <w:rPr>
          <w:rFonts w:ascii="Georgia" w:hAnsi="Georgia"/>
          <w:b/>
          <w:bCs/>
          <w:iCs/>
        </w:rPr>
      </w:pPr>
      <w:r w:rsidRPr="00DE423F">
        <w:rPr>
          <w:rFonts w:ascii="Georgia" w:hAnsi="Georgia"/>
          <w:b/>
          <w:bCs/>
          <w:iCs/>
        </w:rPr>
        <w:t>Name of the Program</w:t>
      </w:r>
    </w:p>
    <w:p w14:paraId="7C4A5E11" w14:textId="77777777" w:rsidR="003D1860" w:rsidRPr="00DE423F" w:rsidRDefault="003D1860" w:rsidP="00A51DD3">
      <w:pPr>
        <w:rPr>
          <w:rFonts w:ascii="Georgia" w:hAnsi="Georgia"/>
        </w:rPr>
      </w:pPr>
    </w:p>
    <w:p w14:paraId="00BE65A0" w14:textId="77777777" w:rsidR="00DE2378" w:rsidRPr="00DE2378" w:rsidRDefault="00DE2378" w:rsidP="00C12F8A">
      <w:pPr>
        <w:rPr>
          <w:bCs/>
        </w:rPr>
      </w:pPr>
      <w:r w:rsidRPr="00DE2378">
        <w:rPr>
          <w:bCs/>
        </w:rPr>
        <w:t>Year</w:t>
      </w:r>
      <w:r>
        <w:rPr>
          <w:rStyle w:val="FootnoteReference"/>
          <w:bCs/>
        </w:rPr>
        <w:footnoteReference w:id="12"/>
      </w:r>
      <w:r w:rsidRPr="00DE2378">
        <w:rPr>
          <w:bCs/>
        </w:rPr>
        <w:t>:  _________</w:t>
      </w:r>
    </w:p>
    <w:p w14:paraId="234D5131" w14:textId="77777777" w:rsidR="00DE2378" w:rsidRPr="00DE2378" w:rsidRDefault="00DE2378" w:rsidP="00C12F8A">
      <w:pPr>
        <w:pStyle w:val="ListParagraph"/>
        <w:rPr>
          <w:bCs/>
        </w:rPr>
      </w:pPr>
    </w:p>
    <w:tbl>
      <w:tblPr>
        <w:tblStyle w:val="GridTable1Light"/>
        <w:tblW w:w="0" w:type="auto"/>
        <w:tblLook w:val="04A0" w:firstRow="1" w:lastRow="0" w:firstColumn="1" w:lastColumn="0" w:noHBand="0" w:noVBand="1"/>
      </w:tblPr>
      <w:tblGrid>
        <w:gridCol w:w="4225"/>
        <w:gridCol w:w="1530"/>
        <w:gridCol w:w="1440"/>
        <w:gridCol w:w="1435"/>
      </w:tblGrid>
      <w:tr w:rsidR="00DE2378" w14:paraId="208EF7A8" w14:textId="77777777" w:rsidTr="002C1139">
        <w:trPr>
          <w:cnfStyle w:val="100000000000" w:firstRow="1" w:lastRow="0" w:firstColumn="0" w:lastColumn="0" w:oddVBand="0" w:evenVBand="0" w:oddHBand="0" w:evenHBand="0" w:firstRowFirstColumn="0" w:firstRowLastColumn="0" w:lastRowFirstColumn="0" w:lastRowLastColumn="0"/>
          <w:trHeight w:val="135"/>
          <w:tblHeader/>
        </w:trPr>
        <w:tc>
          <w:tcPr>
            <w:cnfStyle w:val="001000000000" w:firstRow="0" w:lastRow="0" w:firstColumn="1" w:lastColumn="0" w:oddVBand="0" w:evenVBand="0" w:oddHBand="0" w:evenHBand="0" w:firstRowFirstColumn="0" w:firstRowLastColumn="0" w:lastRowFirstColumn="0" w:lastRowLastColumn="0"/>
            <w:tcW w:w="4225" w:type="dxa"/>
            <w:shd w:val="clear" w:color="auto" w:fill="BFBFBF" w:themeFill="background1" w:themeFillShade="BF"/>
            <w:vAlign w:val="center"/>
          </w:tcPr>
          <w:p w14:paraId="683082C4" w14:textId="77777777" w:rsidR="00DE2378" w:rsidRPr="00A741BC" w:rsidRDefault="00DE2378" w:rsidP="002C1139">
            <w:pPr>
              <w:jc w:val="center"/>
              <w:rPr>
                <w:b w:val="0"/>
              </w:rPr>
            </w:pPr>
          </w:p>
        </w:tc>
        <w:tc>
          <w:tcPr>
            <w:tcW w:w="2970" w:type="dxa"/>
            <w:gridSpan w:val="2"/>
            <w:vAlign w:val="center"/>
          </w:tcPr>
          <w:p w14:paraId="281586DD" w14:textId="77777777" w:rsidR="00DE2378" w:rsidRPr="00A741BC" w:rsidRDefault="00DE2378" w:rsidP="002C1139">
            <w:pPr>
              <w:jc w:val="center"/>
              <w:cnfStyle w:val="100000000000" w:firstRow="1" w:lastRow="0" w:firstColumn="0" w:lastColumn="0" w:oddVBand="0" w:evenVBand="0" w:oddHBand="0" w:evenHBand="0" w:firstRowFirstColumn="0" w:firstRowLastColumn="0" w:lastRowFirstColumn="0" w:lastRowLastColumn="0"/>
              <w:rPr>
                <w:b w:val="0"/>
              </w:rPr>
            </w:pPr>
            <w:r>
              <w:rPr>
                <w:b w:val="0"/>
              </w:rPr>
              <w:t>HEAD COUNT</w:t>
            </w:r>
          </w:p>
        </w:tc>
        <w:tc>
          <w:tcPr>
            <w:tcW w:w="1435" w:type="dxa"/>
            <w:shd w:val="clear" w:color="auto" w:fill="BFBFBF" w:themeFill="background1" w:themeFillShade="BF"/>
            <w:vAlign w:val="center"/>
          </w:tcPr>
          <w:p w14:paraId="5CE38C6C" w14:textId="77777777" w:rsidR="00DE2378" w:rsidRPr="00A741BC" w:rsidRDefault="00DE2378" w:rsidP="002C1139">
            <w:pPr>
              <w:jc w:val="center"/>
              <w:cnfStyle w:val="100000000000" w:firstRow="1" w:lastRow="0" w:firstColumn="0" w:lastColumn="0" w:oddVBand="0" w:evenVBand="0" w:oddHBand="0" w:evenHBand="0" w:firstRowFirstColumn="0" w:firstRowLastColumn="0" w:lastRowFirstColumn="0" w:lastRowLastColumn="0"/>
              <w:rPr>
                <w:b w:val="0"/>
              </w:rPr>
            </w:pPr>
          </w:p>
        </w:tc>
      </w:tr>
      <w:tr w:rsidR="00DE2378" w14:paraId="1ADAD7E5" w14:textId="77777777" w:rsidTr="002C1139">
        <w:trPr>
          <w:cnfStyle w:val="100000000000" w:firstRow="1" w:lastRow="0" w:firstColumn="0" w:lastColumn="0" w:oddVBand="0" w:evenVBand="0" w:oddHBand="0" w:evenHBand="0" w:firstRowFirstColumn="0" w:firstRowLastColumn="0" w:lastRowFirstColumn="0" w:lastRowLastColumn="0"/>
          <w:trHeight w:val="576"/>
          <w:tblHeader/>
        </w:trPr>
        <w:tc>
          <w:tcPr>
            <w:cnfStyle w:val="001000000000" w:firstRow="0" w:lastRow="0" w:firstColumn="1" w:lastColumn="0" w:oddVBand="0" w:evenVBand="0" w:oddHBand="0" w:evenHBand="0" w:firstRowFirstColumn="0" w:firstRowLastColumn="0" w:lastRowFirstColumn="0" w:lastRowLastColumn="0"/>
            <w:tcW w:w="4225" w:type="dxa"/>
            <w:shd w:val="clear" w:color="auto" w:fill="auto"/>
            <w:vAlign w:val="center"/>
          </w:tcPr>
          <w:p w14:paraId="27BFBB81" w14:textId="77777777" w:rsidR="00DE2378" w:rsidRPr="00A741BC" w:rsidRDefault="00DE2378" w:rsidP="002C1139">
            <w:pPr>
              <w:jc w:val="center"/>
              <w:rPr>
                <w:b w:val="0"/>
              </w:rPr>
            </w:pPr>
            <w:r>
              <w:rPr>
                <w:b w:val="0"/>
              </w:rPr>
              <w:t>Employment Category</w:t>
            </w:r>
          </w:p>
        </w:tc>
        <w:tc>
          <w:tcPr>
            <w:tcW w:w="1530" w:type="dxa"/>
            <w:vAlign w:val="center"/>
          </w:tcPr>
          <w:p w14:paraId="018904AE" w14:textId="77777777" w:rsidR="00DE2378" w:rsidRPr="00A741BC" w:rsidRDefault="00DE2378" w:rsidP="002C1139">
            <w:pPr>
              <w:jc w:val="center"/>
              <w:cnfStyle w:val="100000000000" w:firstRow="1" w:lastRow="0" w:firstColumn="0" w:lastColumn="0" w:oddVBand="0" w:evenVBand="0" w:oddHBand="0" w:evenHBand="0" w:firstRowFirstColumn="0" w:firstRowLastColumn="0" w:lastRowFirstColumn="0" w:lastRowLastColumn="0"/>
              <w:rPr>
                <w:b w:val="0"/>
              </w:rPr>
            </w:pPr>
            <w:r>
              <w:rPr>
                <w:b w:val="0"/>
              </w:rPr>
              <w:t>FT</w:t>
            </w:r>
          </w:p>
        </w:tc>
        <w:tc>
          <w:tcPr>
            <w:tcW w:w="1440" w:type="dxa"/>
            <w:vAlign w:val="center"/>
          </w:tcPr>
          <w:p w14:paraId="00853F43" w14:textId="77777777" w:rsidR="00DE2378" w:rsidRPr="00A741BC" w:rsidRDefault="00DE2378" w:rsidP="002C1139">
            <w:pPr>
              <w:jc w:val="center"/>
              <w:cnfStyle w:val="100000000000" w:firstRow="1" w:lastRow="0" w:firstColumn="0" w:lastColumn="0" w:oddVBand="0" w:evenVBand="0" w:oddHBand="0" w:evenHBand="0" w:firstRowFirstColumn="0" w:firstRowLastColumn="0" w:lastRowFirstColumn="0" w:lastRowLastColumn="0"/>
              <w:rPr>
                <w:b w:val="0"/>
              </w:rPr>
            </w:pPr>
            <w:r>
              <w:rPr>
                <w:b w:val="0"/>
              </w:rPr>
              <w:t>PT</w:t>
            </w:r>
          </w:p>
        </w:tc>
        <w:tc>
          <w:tcPr>
            <w:tcW w:w="1435" w:type="dxa"/>
            <w:shd w:val="clear" w:color="auto" w:fill="auto"/>
            <w:vAlign w:val="center"/>
          </w:tcPr>
          <w:p w14:paraId="12D89BBA" w14:textId="77777777" w:rsidR="00DE2378" w:rsidRPr="00A741BC" w:rsidRDefault="00DE2378" w:rsidP="002C1139">
            <w:pPr>
              <w:jc w:val="center"/>
              <w:cnfStyle w:val="100000000000" w:firstRow="1" w:lastRow="0" w:firstColumn="0" w:lastColumn="0" w:oddVBand="0" w:evenVBand="0" w:oddHBand="0" w:evenHBand="0" w:firstRowFirstColumn="0" w:firstRowLastColumn="0" w:lastRowFirstColumn="0" w:lastRowLastColumn="0"/>
              <w:rPr>
                <w:b w:val="0"/>
              </w:rPr>
            </w:pPr>
            <w:r>
              <w:rPr>
                <w:b w:val="0"/>
              </w:rPr>
              <w:t>FTE</w:t>
            </w:r>
            <w:bookmarkStart w:id="123" w:name="_Ref173831076"/>
            <w:r>
              <w:rPr>
                <w:rStyle w:val="FootnoteReference"/>
                <w:b w:val="0"/>
              </w:rPr>
              <w:footnoteReference w:id="13"/>
            </w:r>
            <w:bookmarkEnd w:id="123"/>
          </w:p>
        </w:tc>
      </w:tr>
      <w:tr w:rsidR="00DE2378" w14:paraId="1A488F08" w14:textId="77777777" w:rsidTr="002C1139">
        <w:trPr>
          <w:trHeight w:val="576"/>
        </w:trPr>
        <w:tc>
          <w:tcPr>
            <w:cnfStyle w:val="001000000000" w:firstRow="0" w:lastRow="0" w:firstColumn="1" w:lastColumn="0" w:oddVBand="0" w:evenVBand="0" w:oddHBand="0" w:evenHBand="0" w:firstRowFirstColumn="0" w:firstRowLastColumn="0" w:lastRowFirstColumn="0" w:lastRowLastColumn="0"/>
            <w:tcW w:w="4225" w:type="dxa"/>
            <w:vAlign w:val="center"/>
          </w:tcPr>
          <w:p w14:paraId="5899228D" w14:textId="77777777" w:rsidR="00DE2378" w:rsidRPr="00A741BC" w:rsidRDefault="00DE2378" w:rsidP="002C1139">
            <w:pPr>
              <w:rPr>
                <w:b w:val="0"/>
              </w:rPr>
            </w:pPr>
            <w:r>
              <w:rPr>
                <w:b w:val="0"/>
              </w:rPr>
              <w:t>Administrative</w:t>
            </w:r>
            <w:r w:rsidRPr="00A741BC">
              <w:rPr>
                <w:rStyle w:val="FootnoteReference"/>
              </w:rPr>
              <w:fldChar w:fldCharType="begin"/>
            </w:r>
            <w:r w:rsidRPr="00A741BC">
              <w:rPr>
                <w:b w:val="0"/>
                <w:vertAlign w:val="superscript"/>
              </w:rPr>
              <w:instrText xml:space="preserve"> NOTEREF _Ref173831076 \h </w:instrText>
            </w:r>
            <w:r w:rsidRPr="00A741BC">
              <w:rPr>
                <w:rStyle w:val="FootnoteReference"/>
              </w:rPr>
              <w:instrText xml:space="preserve"> \* MERGEFORMAT </w:instrText>
            </w:r>
            <w:r w:rsidRPr="00A741BC">
              <w:rPr>
                <w:rStyle w:val="FootnoteReference"/>
              </w:rPr>
            </w:r>
            <w:r w:rsidRPr="00A741BC">
              <w:rPr>
                <w:rStyle w:val="FootnoteReference"/>
              </w:rPr>
              <w:fldChar w:fldCharType="separate"/>
            </w:r>
            <w:r w:rsidRPr="00A741BC">
              <w:rPr>
                <w:b w:val="0"/>
                <w:vertAlign w:val="superscript"/>
              </w:rPr>
              <w:t>2</w:t>
            </w:r>
            <w:r w:rsidRPr="00A741BC">
              <w:rPr>
                <w:rStyle w:val="FootnoteReference"/>
              </w:rPr>
              <w:fldChar w:fldCharType="end"/>
            </w:r>
          </w:p>
        </w:tc>
        <w:tc>
          <w:tcPr>
            <w:tcW w:w="1530" w:type="dxa"/>
          </w:tcPr>
          <w:p w14:paraId="05CF5FD1" w14:textId="77777777" w:rsidR="00DE2378" w:rsidRPr="00A741BC" w:rsidRDefault="00DE2378" w:rsidP="002C1139">
            <w:pPr>
              <w:cnfStyle w:val="000000000000" w:firstRow="0" w:lastRow="0" w:firstColumn="0" w:lastColumn="0" w:oddVBand="0" w:evenVBand="0" w:oddHBand="0" w:evenHBand="0" w:firstRowFirstColumn="0" w:firstRowLastColumn="0" w:lastRowFirstColumn="0" w:lastRowLastColumn="0"/>
              <w:rPr>
                <w:bCs/>
              </w:rPr>
            </w:pPr>
          </w:p>
        </w:tc>
        <w:tc>
          <w:tcPr>
            <w:tcW w:w="1440" w:type="dxa"/>
          </w:tcPr>
          <w:p w14:paraId="7F9B95F6" w14:textId="77777777" w:rsidR="00DE2378" w:rsidRPr="00A741BC" w:rsidRDefault="00DE2378" w:rsidP="002C1139">
            <w:pPr>
              <w:cnfStyle w:val="000000000000" w:firstRow="0" w:lastRow="0" w:firstColumn="0" w:lastColumn="0" w:oddVBand="0" w:evenVBand="0" w:oddHBand="0" w:evenHBand="0" w:firstRowFirstColumn="0" w:firstRowLastColumn="0" w:lastRowFirstColumn="0" w:lastRowLastColumn="0"/>
              <w:rPr>
                <w:bCs/>
              </w:rPr>
            </w:pPr>
          </w:p>
        </w:tc>
        <w:tc>
          <w:tcPr>
            <w:tcW w:w="1435" w:type="dxa"/>
          </w:tcPr>
          <w:p w14:paraId="0ED4F1AF" w14:textId="77777777" w:rsidR="00DE2378" w:rsidRPr="00A741BC" w:rsidRDefault="00DE2378" w:rsidP="002C1139">
            <w:pPr>
              <w:cnfStyle w:val="000000000000" w:firstRow="0" w:lastRow="0" w:firstColumn="0" w:lastColumn="0" w:oddVBand="0" w:evenVBand="0" w:oddHBand="0" w:evenHBand="0" w:firstRowFirstColumn="0" w:firstRowLastColumn="0" w:lastRowFirstColumn="0" w:lastRowLastColumn="0"/>
              <w:rPr>
                <w:bCs/>
              </w:rPr>
            </w:pPr>
          </w:p>
        </w:tc>
      </w:tr>
      <w:tr w:rsidR="00DE2378" w14:paraId="4C0C16BC" w14:textId="77777777" w:rsidTr="002C1139">
        <w:trPr>
          <w:trHeight w:val="576"/>
        </w:trPr>
        <w:tc>
          <w:tcPr>
            <w:cnfStyle w:val="001000000000" w:firstRow="0" w:lastRow="0" w:firstColumn="1" w:lastColumn="0" w:oddVBand="0" w:evenVBand="0" w:oddHBand="0" w:evenHBand="0" w:firstRowFirstColumn="0" w:firstRowLastColumn="0" w:lastRowFirstColumn="0" w:lastRowLastColumn="0"/>
            <w:tcW w:w="4225" w:type="dxa"/>
            <w:vAlign w:val="center"/>
          </w:tcPr>
          <w:p w14:paraId="6CA3F22E" w14:textId="77777777" w:rsidR="00DE2378" w:rsidRPr="00A741BC" w:rsidRDefault="00DE2378" w:rsidP="002C1139">
            <w:pPr>
              <w:rPr>
                <w:b w:val="0"/>
              </w:rPr>
            </w:pPr>
            <w:r>
              <w:rPr>
                <w:b w:val="0"/>
              </w:rPr>
              <w:t>Faculty (tenure-track)</w:t>
            </w:r>
            <w:r>
              <w:rPr>
                <w:rStyle w:val="FootnoteReference"/>
                <w:b w:val="0"/>
              </w:rPr>
              <w:footnoteReference w:id="14"/>
            </w:r>
          </w:p>
        </w:tc>
        <w:tc>
          <w:tcPr>
            <w:tcW w:w="1530" w:type="dxa"/>
          </w:tcPr>
          <w:p w14:paraId="688ECB77" w14:textId="77777777" w:rsidR="00DE2378" w:rsidRPr="00A741BC" w:rsidRDefault="00DE2378" w:rsidP="002C1139">
            <w:pPr>
              <w:cnfStyle w:val="000000000000" w:firstRow="0" w:lastRow="0" w:firstColumn="0" w:lastColumn="0" w:oddVBand="0" w:evenVBand="0" w:oddHBand="0" w:evenHBand="0" w:firstRowFirstColumn="0" w:firstRowLastColumn="0" w:lastRowFirstColumn="0" w:lastRowLastColumn="0"/>
              <w:rPr>
                <w:bCs/>
              </w:rPr>
            </w:pPr>
          </w:p>
        </w:tc>
        <w:tc>
          <w:tcPr>
            <w:tcW w:w="1440" w:type="dxa"/>
          </w:tcPr>
          <w:p w14:paraId="49207EB4" w14:textId="77777777" w:rsidR="00DE2378" w:rsidRPr="00A741BC" w:rsidRDefault="00DE2378" w:rsidP="002C1139">
            <w:pPr>
              <w:cnfStyle w:val="000000000000" w:firstRow="0" w:lastRow="0" w:firstColumn="0" w:lastColumn="0" w:oddVBand="0" w:evenVBand="0" w:oddHBand="0" w:evenHBand="0" w:firstRowFirstColumn="0" w:firstRowLastColumn="0" w:lastRowFirstColumn="0" w:lastRowLastColumn="0"/>
              <w:rPr>
                <w:bCs/>
              </w:rPr>
            </w:pPr>
          </w:p>
        </w:tc>
        <w:tc>
          <w:tcPr>
            <w:tcW w:w="1435" w:type="dxa"/>
          </w:tcPr>
          <w:p w14:paraId="7EA99D7F" w14:textId="77777777" w:rsidR="00DE2378" w:rsidRPr="00A741BC" w:rsidRDefault="00DE2378" w:rsidP="002C1139">
            <w:pPr>
              <w:cnfStyle w:val="000000000000" w:firstRow="0" w:lastRow="0" w:firstColumn="0" w:lastColumn="0" w:oddVBand="0" w:evenVBand="0" w:oddHBand="0" w:evenHBand="0" w:firstRowFirstColumn="0" w:firstRowLastColumn="0" w:lastRowFirstColumn="0" w:lastRowLastColumn="0"/>
              <w:rPr>
                <w:bCs/>
              </w:rPr>
            </w:pPr>
          </w:p>
        </w:tc>
      </w:tr>
      <w:tr w:rsidR="00DE2378" w14:paraId="64C98F2E" w14:textId="77777777" w:rsidTr="002C1139">
        <w:trPr>
          <w:trHeight w:val="576"/>
        </w:trPr>
        <w:tc>
          <w:tcPr>
            <w:cnfStyle w:val="001000000000" w:firstRow="0" w:lastRow="0" w:firstColumn="1" w:lastColumn="0" w:oddVBand="0" w:evenVBand="0" w:oddHBand="0" w:evenHBand="0" w:firstRowFirstColumn="0" w:firstRowLastColumn="0" w:lastRowFirstColumn="0" w:lastRowLastColumn="0"/>
            <w:tcW w:w="4225" w:type="dxa"/>
            <w:vAlign w:val="center"/>
          </w:tcPr>
          <w:p w14:paraId="06D0FF0B" w14:textId="77777777" w:rsidR="00DE2378" w:rsidRPr="00A741BC" w:rsidRDefault="00DE2378" w:rsidP="002C1139">
            <w:pPr>
              <w:rPr>
                <w:b w:val="0"/>
              </w:rPr>
            </w:pPr>
            <w:r>
              <w:rPr>
                <w:b w:val="0"/>
              </w:rPr>
              <w:t>Other Faculty (excluding student assistants)</w:t>
            </w:r>
          </w:p>
        </w:tc>
        <w:tc>
          <w:tcPr>
            <w:tcW w:w="1530" w:type="dxa"/>
          </w:tcPr>
          <w:p w14:paraId="1AD50D2F" w14:textId="77777777" w:rsidR="00DE2378" w:rsidRPr="00A741BC" w:rsidRDefault="00DE2378" w:rsidP="002C1139">
            <w:pPr>
              <w:cnfStyle w:val="000000000000" w:firstRow="0" w:lastRow="0" w:firstColumn="0" w:lastColumn="0" w:oddVBand="0" w:evenVBand="0" w:oddHBand="0" w:evenHBand="0" w:firstRowFirstColumn="0" w:firstRowLastColumn="0" w:lastRowFirstColumn="0" w:lastRowLastColumn="0"/>
              <w:rPr>
                <w:bCs/>
              </w:rPr>
            </w:pPr>
          </w:p>
        </w:tc>
        <w:tc>
          <w:tcPr>
            <w:tcW w:w="1440" w:type="dxa"/>
          </w:tcPr>
          <w:p w14:paraId="7A6782C9" w14:textId="77777777" w:rsidR="00DE2378" w:rsidRPr="00A741BC" w:rsidRDefault="00DE2378" w:rsidP="002C1139">
            <w:pPr>
              <w:cnfStyle w:val="000000000000" w:firstRow="0" w:lastRow="0" w:firstColumn="0" w:lastColumn="0" w:oddVBand="0" w:evenVBand="0" w:oddHBand="0" w:evenHBand="0" w:firstRowFirstColumn="0" w:firstRowLastColumn="0" w:lastRowFirstColumn="0" w:lastRowLastColumn="0"/>
              <w:rPr>
                <w:bCs/>
              </w:rPr>
            </w:pPr>
          </w:p>
        </w:tc>
        <w:tc>
          <w:tcPr>
            <w:tcW w:w="1435" w:type="dxa"/>
          </w:tcPr>
          <w:p w14:paraId="70115A7E" w14:textId="77777777" w:rsidR="00DE2378" w:rsidRPr="00A741BC" w:rsidRDefault="00DE2378" w:rsidP="002C1139">
            <w:pPr>
              <w:cnfStyle w:val="000000000000" w:firstRow="0" w:lastRow="0" w:firstColumn="0" w:lastColumn="0" w:oddVBand="0" w:evenVBand="0" w:oddHBand="0" w:evenHBand="0" w:firstRowFirstColumn="0" w:firstRowLastColumn="0" w:lastRowFirstColumn="0" w:lastRowLastColumn="0"/>
              <w:rPr>
                <w:bCs/>
              </w:rPr>
            </w:pPr>
          </w:p>
        </w:tc>
      </w:tr>
      <w:tr w:rsidR="00DE2378" w14:paraId="2FA1BFD0" w14:textId="77777777" w:rsidTr="002C1139">
        <w:trPr>
          <w:trHeight w:val="576"/>
        </w:trPr>
        <w:tc>
          <w:tcPr>
            <w:cnfStyle w:val="001000000000" w:firstRow="0" w:lastRow="0" w:firstColumn="1" w:lastColumn="0" w:oddVBand="0" w:evenVBand="0" w:oddHBand="0" w:evenHBand="0" w:firstRowFirstColumn="0" w:firstRowLastColumn="0" w:lastRowFirstColumn="0" w:lastRowLastColumn="0"/>
            <w:tcW w:w="4225" w:type="dxa"/>
            <w:vAlign w:val="center"/>
          </w:tcPr>
          <w:p w14:paraId="2386B7D9" w14:textId="77777777" w:rsidR="00DE2378" w:rsidRPr="00A741BC" w:rsidRDefault="00DE2378" w:rsidP="002C1139">
            <w:pPr>
              <w:rPr>
                <w:b w:val="0"/>
              </w:rPr>
            </w:pPr>
            <w:r>
              <w:rPr>
                <w:b w:val="0"/>
              </w:rPr>
              <w:t>Student Teaching Assistants</w:t>
            </w:r>
            <w:r>
              <w:rPr>
                <w:rStyle w:val="FootnoteReference"/>
                <w:b w:val="0"/>
              </w:rPr>
              <w:footnoteReference w:id="15"/>
            </w:r>
          </w:p>
        </w:tc>
        <w:tc>
          <w:tcPr>
            <w:tcW w:w="1530" w:type="dxa"/>
          </w:tcPr>
          <w:p w14:paraId="0247B509" w14:textId="77777777" w:rsidR="00DE2378" w:rsidRPr="00A741BC" w:rsidRDefault="00DE2378" w:rsidP="002C1139">
            <w:pPr>
              <w:cnfStyle w:val="000000000000" w:firstRow="0" w:lastRow="0" w:firstColumn="0" w:lastColumn="0" w:oddVBand="0" w:evenVBand="0" w:oddHBand="0" w:evenHBand="0" w:firstRowFirstColumn="0" w:firstRowLastColumn="0" w:lastRowFirstColumn="0" w:lastRowLastColumn="0"/>
              <w:rPr>
                <w:bCs/>
              </w:rPr>
            </w:pPr>
          </w:p>
        </w:tc>
        <w:tc>
          <w:tcPr>
            <w:tcW w:w="1440" w:type="dxa"/>
          </w:tcPr>
          <w:p w14:paraId="13F8CC66" w14:textId="77777777" w:rsidR="00DE2378" w:rsidRPr="00A741BC" w:rsidRDefault="00DE2378" w:rsidP="002C1139">
            <w:pPr>
              <w:cnfStyle w:val="000000000000" w:firstRow="0" w:lastRow="0" w:firstColumn="0" w:lastColumn="0" w:oddVBand="0" w:evenVBand="0" w:oddHBand="0" w:evenHBand="0" w:firstRowFirstColumn="0" w:firstRowLastColumn="0" w:lastRowFirstColumn="0" w:lastRowLastColumn="0"/>
              <w:rPr>
                <w:bCs/>
              </w:rPr>
            </w:pPr>
          </w:p>
        </w:tc>
        <w:tc>
          <w:tcPr>
            <w:tcW w:w="1435" w:type="dxa"/>
          </w:tcPr>
          <w:p w14:paraId="4AC62C63" w14:textId="77777777" w:rsidR="00DE2378" w:rsidRPr="00A741BC" w:rsidRDefault="00DE2378" w:rsidP="002C1139">
            <w:pPr>
              <w:cnfStyle w:val="000000000000" w:firstRow="0" w:lastRow="0" w:firstColumn="0" w:lastColumn="0" w:oddVBand="0" w:evenVBand="0" w:oddHBand="0" w:evenHBand="0" w:firstRowFirstColumn="0" w:firstRowLastColumn="0" w:lastRowFirstColumn="0" w:lastRowLastColumn="0"/>
              <w:rPr>
                <w:bCs/>
              </w:rPr>
            </w:pPr>
          </w:p>
        </w:tc>
      </w:tr>
      <w:tr w:rsidR="00DE2378" w14:paraId="46DF12BC" w14:textId="77777777" w:rsidTr="002C1139">
        <w:trPr>
          <w:trHeight w:val="576"/>
        </w:trPr>
        <w:tc>
          <w:tcPr>
            <w:cnfStyle w:val="001000000000" w:firstRow="0" w:lastRow="0" w:firstColumn="1" w:lastColumn="0" w:oddVBand="0" w:evenVBand="0" w:oddHBand="0" w:evenHBand="0" w:firstRowFirstColumn="0" w:firstRowLastColumn="0" w:lastRowFirstColumn="0" w:lastRowLastColumn="0"/>
            <w:tcW w:w="4225" w:type="dxa"/>
            <w:vAlign w:val="center"/>
          </w:tcPr>
          <w:p w14:paraId="6B484CFA" w14:textId="77777777" w:rsidR="00DE2378" w:rsidRPr="00A741BC" w:rsidRDefault="00DE2378" w:rsidP="002C1139">
            <w:pPr>
              <w:rPr>
                <w:b w:val="0"/>
              </w:rPr>
            </w:pPr>
            <w:r>
              <w:rPr>
                <w:b w:val="0"/>
              </w:rPr>
              <w:t>Technicians/Specialists</w:t>
            </w:r>
          </w:p>
        </w:tc>
        <w:tc>
          <w:tcPr>
            <w:tcW w:w="1530" w:type="dxa"/>
          </w:tcPr>
          <w:p w14:paraId="4FBDF86C" w14:textId="77777777" w:rsidR="00DE2378" w:rsidRPr="00A741BC" w:rsidRDefault="00DE2378" w:rsidP="002C1139">
            <w:pPr>
              <w:cnfStyle w:val="000000000000" w:firstRow="0" w:lastRow="0" w:firstColumn="0" w:lastColumn="0" w:oddVBand="0" w:evenVBand="0" w:oddHBand="0" w:evenHBand="0" w:firstRowFirstColumn="0" w:firstRowLastColumn="0" w:lastRowFirstColumn="0" w:lastRowLastColumn="0"/>
              <w:rPr>
                <w:bCs/>
              </w:rPr>
            </w:pPr>
          </w:p>
        </w:tc>
        <w:tc>
          <w:tcPr>
            <w:tcW w:w="1440" w:type="dxa"/>
          </w:tcPr>
          <w:p w14:paraId="45F02CC3" w14:textId="77777777" w:rsidR="00DE2378" w:rsidRPr="00A741BC" w:rsidRDefault="00DE2378" w:rsidP="002C1139">
            <w:pPr>
              <w:cnfStyle w:val="000000000000" w:firstRow="0" w:lastRow="0" w:firstColumn="0" w:lastColumn="0" w:oddVBand="0" w:evenVBand="0" w:oddHBand="0" w:evenHBand="0" w:firstRowFirstColumn="0" w:firstRowLastColumn="0" w:lastRowFirstColumn="0" w:lastRowLastColumn="0"/>
              <w:rPr>
                <w:bCs/>
              </w:rPr>
            </w:pPr>
          </w:p>
        </w:tc>
        <w:tc>
          <w:tcPr>
            <w:tcW w:w="1435" w:type="dxa"/>
          </w:tcPr>
          <w:p w14:paraId="29F21367" w14:textId="77777777" w:rsidR="00DE2378" w:rsidRPr="00A741BC" w:rsidRDefault="00DE2378" w:rsidP="002C1139">
            <w:pPr>
              <w:cnfStyle w:val="000000000000" w:firstRow="0" w:lastRow="0" w:firstColumn="0" w:lastColumn="0" w:oddVBand="0" w:evenVBand="0" w:oddHBand="0" w:evenHBand="0" w:firstRowFirstColumn="0" w:firstRowLastColumn="0" w:lastRowFirstColumn="0" w:lastRowLastColumn="0"/>
              <w:rPr>
                <w:bCs/>
              </w:rPr>
            </w:pPr>
          </w:p>
        </w:tc>
      </w:tr>
      <w:tr w:rsidR="00DE2378" w14:paraId="712B8ADB" w14:textId="77777777" w:rsidTr="002C1139">
        <w:trPr>
          <w:trHeight w:val="576"/>
        </w:trPr>
        <w:tc>
          <w:tcPr>
            <w:cnfStyle w:val="001000000000" w:firstRow="0" w:lastRow="0" w:firstColumn="1" w:lastColumn="0" w:oddVBand="0" w:evenVBand="0" w:oddHBand="0" w:evenHBand="0" w:firstRowFirstColumn="0" w:firstRowLastColumn="0" w:lastRowFirstColumn="0" w:lastRowLastColumn="0"/>
            <w:tcW w:w="4225" w:type="dxa"/>
            <w:vAlign w:val="center"/>
          </w:tcPr>
          <w:p w14:paraId="76DE989A" w14:textId="77777777" w:rsidR="00DE2378" w:rsidRPr="00A741BC" w:rsidRDefault="00DE2378" w:rsidP="002C1139">
            <w:pPr>
              <w:rPr>
                <w:b w:val="0"/>
              </w:rPr>
            </w:pPr>
            <w:r>
              <w:rPr>
                <w:b w:val="0"/>
              </w:rPr>
              <w:t>Office/Clerical Employees</w:t>
            </w:r>
          </w:p>
        </w:tc>
        <w:tc>
          <w:tcPr>
            <w:tcW w:w="1530" w:type="dxa"/>
          </w:tcPr>
          <w:p w14:paraId="549131C6" w14:textId="77777777" w:rsidR="00DE2378" w:rsidRPr="00A741BC" w:rsidRDefault="00DE2378" w:rsidP="002C1139">
            <w:pPr>
              <w:cnfStyle w:val="000000000000" w:firstRow="0" w:lastRow="0" w:firstColumn="0" w:lastColumn="0" w:oddVBand="0" w:evenVBand="0" w:oddHBand="0" w:evenHBand="0" w:firstRowFirstColumn="0" w:firstRowLastColumn="0" w:lastRowFirstColumn="0" w:lastRowLastColumn="0"/>
              <w:rPr>
                <w:bCs/>
              </w:rPr>
            </w:pPr>
          </w:p>
        </w:tc>
        <w:tc>
          <w:tcPr>
            <w:tcW w:w="1440" w:type="dxa"/>
          </w:tcPr>
          <w:p w14:paraId="612F4D13" w14:textId="77777777" w:rsidR="00DE2378" w:rsidRPr="00A741BC" w:rsidRDefault="00DE2378" w:rsidP="002C1139">
            <w:pPr>
              <w:cnfStyle w:val="000000000000" w:firstRow="0" w:lastRow="0" w:firstColumn="0" w:lastColumn="0" w:oddVBand="0" w:evenVBand="0" w:oddHBand="0" w:evenHBand="0" w:firstRowFirstColumn="0" w:firstRowLastColumn="0" w:lastRowFirstColumn="0" w:lastRowLastColumn="0"/>
              <w:rPr>
                <w:bCs/>
              </w:rPr>
            </w:pPr>
          </w:p>
        </w:tc>
        <w:tc>
          <w:tcPr>
            <w:tcW w:w="1435" w:type="dxa"/>
          </w:tcPr>
          <w:p w14:paraId="6EACAB11" w14:textId="77777777" w:rsidR="00DE2378" w:rsidRPr="00A741BC" w:rsidRDefault="00DE2378" w:rsidP="002C1139">
            <w:pPr>
              <w:cnfStyle w:val="000000000000" w:firstRow="0" w:lastRow="0" w:firstColumn="0" w:lastColumn="0" w:oddVBand="0" w:evenVBand="0" w:oddHBand="0" w:evenHBand="0" w:firstRowFirstColumn="0" w:firstRowLastColumn="0" w:lastRowFirstColumn="0" w:lastRowLastColumn="0"/>
              <w:rPr>
                <w:bCs/>
              </w:rPr>
            </w:pPr>
          </w:p>
        </w:tc>
      </w:tr>
      <w:tr w:rsidR="00DE2378" w14:paraId="1E2293FC" w14:textId="77777777" w:rsidTr="002C1139">
        <w:trPr>
          <w:trHeight w:val="576"/>
        </w:trPr>
        <w:tc>
          <w:tcPr>
            <w:cnfStyle w:val="001000000000" w:firstRow="0" w:lastRow="0" w:firstColumn="1" w:lastColumn="0" w:oddVBand="0" w:evenVBand="0" w:oddHBand="0" w:evenHBand="0" w:firstRowFirstColumn="0" w:firstRowLastColumn="0" w:lastRowFirstColumn="0" w:lastRowLastColumn="0"/>
            <w:tcW w:w="4225" w:type="dxa"/>
            <w:vAlign w:val="center"/>
          </w:tcPr>
          <w:p w14:paraId="2E7AF21D" w14:textId="77777777" w:rsidR="00DE2378" w:rsidRPr="00A741BC" w:rsidRDefault="00DE2378" w:rsidP="002C1139">
            <w:pPr>
              <w:rPr>
                <w:b w:val="0"/>
              </w:rPr>
            </w:pPr>
            <w:r>
              <w:rPr>
                <w:b w:val="0"/>
              </w:rPr>
              <w:t>Others</w:t>
            </w:r>
            <w:r>
              <w:rPr>
                <w:rStyle w:val="FootnoteReference"/>
                <w:b w:val="0"/>
              </w:rPr>
              <w:footnoteReference w:id="16"/>
            </w:r>
          </w:p>
        </w:tc>
        <w:tc>
          <w:tcPr>
            <w:tcW w:w="1530" w:type="dxa"/>
          </w:tcPr>
          <w:p w14:paraId="3DA7146F" w14:textId="77777777" w:rsidR="00DE2378" w:rsidRPr="00A741BC" w:rsidRDefault="00DE2378" w:rsidP="002C1139">
            <w:pPr>
              <w:cnfStyle w:val="000000000000" w:firstRow="0" w:lastRow="0" w:firstColumn="0" w:lastColumn="0" w:oddVBand="0" w:evenVBand="0" w:oddHBand="0" w:evenHBand="0" w:firstRowFirstColumn="0" w:firstRowLastColumn="0" w:lastRowFirstColumn="0" w:lastRowLastColumn="0"/>
              <w:rPr>
                <w:bCs/>
              </w:rPr>
            </w:pPr>
          </w:p>
        </w:tc>
        <w:tc>
          <w:tcPr>
            <w:tcW w:w="1440" w:type="dxa"/>
          </w:tcPr>
          <w:p w14:paraId="4DC7AE41" w14:textId="77777777" w:rsidR="00DE2378" w:rsidRPr="00A741BC" w:rsidRDefault="00DE2378" w:rsidP="002C1139">
            <w:pPr>
              <w:cnfStyle w:val="000000000000" w:firstRow="0" w:lastRow="0" w:firstColumn="0" w:lastColumn="0" w:oddVBand="0" w:evenVBand="0" w:oddHBand="0" w:evenHBand="0" w:firstRowFirstColumn="0" w:firstRowLastColumn="0" w:lastRowFirstColumn="0" w:lastRowLastColumn="0"/>
              <w:rPr>
                <w:bCs/>
              </w:rPr>
            </w:pPr>
          </w:p>
        </w:tc>
        <w:tc>
          <w:tcPr>
            <w:tcW w:w="1435" w:type="dxa"/>
          </w:tcPr>
          <w:p w14:paraId="0074DBD8" w14:textId="77777777" w:rsidR="00DE2378" w:rsidRPr="00A741BC" w:rsidRDefault="00DE2378" w:rsidP="002C1139">
            <w:pPr>
              <w:cnfStyle w:val="000000000000" w:firstRow="0" w:lastRow="0" w:firstColumn="0" w:lastColumn="0" w:oddVBand="0" w:evenVBand="0" w:oddHBand="0" w:evenHBand="0" w:firstRowFirstColumn="0" w:firstRowLastColumn="0" w:lastRowFirstColumn="0" w:lastRowLastColumn="0"/>
              <w:rPr>
                <w:bCs/>
              </w:rPr>
            </w:pPr>
          </w:p>
        </w:tc>
      </w:tr>
    </w:tbl>
    <w:p w14:paraId="2F93EBF6" w14:textId="77777777" w:rsidR="00DE2378" w:rsidRPr="00DE2378" w:rsidRDefault="00DE2378" w:rsidP="00C12F8A">
      <w:pPr>
        <w:pStyle w:val="ListParagraph"/>
        <w:rPr>
          <w:bCs/>
        </w:rPr>
      </w:pPr>
    </w:p>
    <w:p w14:paraId="58D0114C" w14:textId="77777777" w:rsidR="00DE2378" w:rsidRPr="00A65786" w:rsidRDefault="00DE2378" w:rsidP="00C12F8A">
      <w:pPr>
        <w:pStyle w:val="ListParagraph"/>
      </w:pPr>
    </w:p>
    <w:p w14:paraId="41347966" w14:textId="77777777" w:rsidR="00DE2378" w:rsidRPr="00E03FEB" w:rsidRDefault="00DE2378" w:rsidP="00C12F8A">
      <w:r w:rsidRPr="00E03FEB">
        <w:t xml:space="preserve">Report data for the program being evaluated. </w:t>
      </w:r>
    </w:p>
    <w:p w14:paraId="629CA322" w14:textId="37A22B47" w:rsidR="003D1860" w:rsidRPr="00D46770" w:rsidRDefault="003D1860" w:rsidP="00C12F8A">
      <w:pPr>
        <w:pStyle w:val="ListParagraph"/>
      </w:pPr>
      <w:r w:rsidRPr="00D46770">
        <w:rPr>
          <w:b/>
        </w:rPr>
        <w:t xml:space="preserve"> </w:t>
      </w:r>
    </w:p>
    <w:p w14:paraId="2E2B38ED" w14:textId="77777777" w:rsidR="00A17CA9" w:rsidRPr="00D46770" w:rsidRDefault="00A17CA9" w:rsidP="00C67369">
      <w:r w:rsidRPr="00D46770">
        <w:br w:type="page"/>
      </w:r>
      <w:bookmarkStart w:id="124" w:name="_Toc267903808"/>
    </w:p>
    <w:p w14:paraId="4B33B350" w14:textId="37EC96B1" w:rsidR="00686BC8" w:rsidRPr="003011EC" w:rsidRDefault="002B6730" w:rsidP="00A51DD3">
      <w:pPr>
        <w:pStyle w:val="Heading2"/>
        <w:rPr>
          <w:rFonts w:cs="Arial"/>
          <w:color w:val="FF6C2C"/>
        </w:rPr>
      </w:pPr>
      <w:bookmarkStart w:id="125" w:name="_Toc98321857"/>
      <w:bookmarkEnd w:id="124"/>
      <w:r w:rsidRPr="003011EC">
        <w:rPr>
          <w:rFonts w:cs="Arial"/>
          <w:color w:val="FF6C2C"/>
        </w:rPr>
        <w:lastRenderedPageBreak/>
        <w:t>SUBMISSION ATTESTING TO COMPLIANCE</w:t>
      </w:r>
      <w:bookmarkEnd w:id="125"/>
    </w:p>
    <w:p w14:paraId="1972EE63" w14:textId="23FD9CA0" w:rsidR="00686BC8" w:rsidRDefault="00686BC8">
      <w:pPr>
        <w:rPr>
          <w:rFonts w:ascii="Georgia" w:hAnsi="Georgia"/>
        </w:rPr>
      </w:pPr>
    </w:p>
    <w:p w14:paraId="5991DAE1" w14:textId="77777777" w:rsidR="00875DA2" w:rsidRDefault="00875DA2" w:rsidP="00875DA2">
      <w:pPr>
        <w:tabs>
          <w:tab w:val="left" w:pos="360"/>
        </w:tabs>
        <w:spacing w:after="200"/>
      </w:pPr>
      <w:r>
        <w:t xml:space="preserve">Do </w:t>
      </w:r>
      <w:r>
        <w:rPr>
          <w:b/>
          <w:u w:val="single"/>
        </w:rPr>
        <w:t>not</w:t>
      </w:r>
      <w:r>
        <w:t xml:space="preserve"> submit for Readiness Review.</w:t>
      </w:r>
    </w:p>
    <w:p w14:paraId="6562E8FC" w14:textId="77777777" w:rsidR="002B6730" w:rsidRPr="009559BC" w:rsidRDefault="002B6730" w:rsidP="002B6730"/>
    <w:p w14:paraId="1E90EFCE" w14:textId="77777777" w:rsidR="002B6730" w:rsidRPr="009559BC" w:rsidRDefault="002B6730" w:rsidP="002B6730">
      <w:pPr>
        <w:rPr>
          <w:b/>
        </w:rPr>
      </w:pPr>
    </w:p>
    <w:p w14:paraId="394C66A9" w14:textId="77777777" w:rsidR="002B6730" w:rsidRPr="009559BC" w:rsidRDefault="002B6730" w:rsidP="002B6730">
      <w:pPr>
        <w:rPr>
          <w:b/>
        </w:rPr>
      </w:pPr>
    </w:p>
    <w:p w14:paraId="536E6237" w14:textId="77777777" w:rsidR="002B6730" w:rsidRPr="00DE423F" w:rsidRDefault="002B6730">
      <w:pPr>
        <w:rPr>
          <w:rFonts w:ascii="Georgia" w:hAnsi="Georgia"/>
        </w:rPr>
      </w:pPr>
    </w:p>
    <w:sectPr w:rsidR="002B6730" w:rsidRPr="00DE423F" w:rsidSect="00876821">
      <w:headerReference w:type="default" r:id="rId18"/>
      <w:footnotePr>
        <w:numRestart w:val="eachPage"/>
      </w:footnotePr>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A06E91" w14:textId="77777777" w:rsidR="00876821" w:rsidRDefault="00876821">
      <w:r>
        <w:separator/>
      </w:r>
    </w:p>
  </w:endnote>
  <w:endnote w:type="continuationSeparator" w:id="0">
    <w:p w14:paraId="6D75DFE4" w14:textId="77777777" w:rsidR="00876821" w:rsidRDefault="008768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Egyptienne F LT Std">
    <w:altName w:val="Cambria"/>
    <w:panose1 w:val="00000000000000000000"/>
    <w:charset w:val="00"/>
    <w:family w:val="roman"/>
    <w:notTrueType/>
    <w:pitch w:val="variable"/>
    <w:sig w:usb0="800000AF" w:usb1="4000204A"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CBEB49" w14:textId="5B00F48C" w:rsidR="00417DF5" w:rsidRDefault="00417DF5" w:rsidP="00981F11">
    <w:pPr>
      <w:pStyle w:val="Footer"/>
      <w:jc w:val="right"/>
    </w:pPr>
    <w:r>
      <w:t>E002 2020-2021 Self-Study Questionnaire</w:t>
    </w:r>
  </w:p>
  <w:p w14:paraId="3F98D487" w14:textId="77777777" w:rsidR="00417DF5" w:rsidRDefault="00417D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939366" w14:textId="50A358D5" w:rsidR="00417DF5" w:rsidRDefault="00417DF5">
    <w:pPr>
      <w:pStyle w:val="Footer"/>
      <w:jc w:val="right"/>
    </w:pPr>
    <w:r>
      <w:fldChar w:fldCharType="begin"/>
    </w:r>
    <w:r>
      <w:instrText xml:space="preserve"> PAGE   \* MERGEFORMAT </w:instrText>
    </w:r>
    <w:r>
      <w:fldChar w:fldCharType="separate"/>
    </w:r>
    <w:r>
      <w:rPr>
        <w:noProof/>
      </w:rPr>
      <w:t>16</w:t>
    </w:r>
    <w:r>
      <w:rPr>
        <w:noProof/>
      </w:rPr>
      <w:fldChar w:fldCharType="end"/>
    </w:r>
  </w:p>
  <w:p w14:paraId="3B8A9B94" w14:textId="77195BA5" w:rsidR="00417DF5" w:rsidRDefault="00417DF5" w:rsidP="00F33742">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stheme="minorHAnsi"/>
        <w:sz w:val="20"/>
        <w:szCs w:val="20"/>
      </w:rPr>
      <w:id w:val="1282695352"/>
      <w:docPartObj>
        <w:docPartGallery w:val="Page Numbers (Bottom of Page)"/>
        <w:docPartUnique/>
      </w:docPartObj>
    </w:sdtPr>
    <w:sdtEndPr/>
    <w:sdtContent>
      <w:sdt>
        <w:sdtPr>
          <w:rPr>
            <w:rFonts w:asciiTheme="minorHAnsi" w:hAnsiTheme="minorHAnsi" w:cstheme="minorHAnsi"/>
            <w:sz w:val="20"/>
            <w:szCs w:val="20"/>
          </w:rPr>
          <w:id w:val="-1769616900"/>
          <w:docPartObj>
            <w:docPartGallery w:val="Page Numbers (Top of Page)"/>
            <w:docPartUnique/>
          </w:docPartObj>
        </w:sdtPr>
        <w:sdtEndPr/>
        <w:sdtContent>
          <w:p w14:paraId="49EAEC72" w14:textId="77777777" w:rsidR="00C112FE" w:rsidRPr="008F67BA" w:rsidRDefault="00C112FE" w:rsidP="008F67BA">
            <w:pPr>
              <w:pStyle w:val="Footer"/>
              <w:jc w:val="right"/>
              <w:rPr>
                <w:rFonts w:asciiTheme="minorHAnsi" w:hAnsiTheme="minorHAnsi" w:cstheme="minorHAnsi"/>
                <w:sz w:val="20"/>
                <w:szCs w:val="20"/>
              </w:rPr>
            </w:pPr>
            <w:r w:rsidRPr="008F67BA">
              <w:rPr>
                <w:rFonts w:asciiTheme="minorHAnsi" w:hAnsiTheme="minorHAnsi" w:cstheme="minorHAnsi"/>
                <w:sz w:val="20"/>
                <w:szCs w:val="20"/>
              </w:rPr>
              <w:t xml:space="preserve">Page </w:t>
            </w:r>
            <w:r w:rsidRPr="008F67BA">
              <w:rPr>
                <w:rFonts w:asciiTheme="minorHAnsi" w:hAnsiTheme="minorHAnsi" w:cstheme="minorHAnsi"/>
                <w:b/>
                <w:bCs/>
                <w:sz w:val="20"/>
                <w:szCs w:val="20"/>
              </w:rPr>
              <w:fldChar w:fldCharType="begin"/>
            </w:r>
            <w:r w:rsidRPr="008F67BA">
              <w:rPr>
                <w:rFonts w:asciiTheme="minorHAnsi" w:hAnsiTheme="minorHAnsi" w:cstheme="minorHAnsi"/>
                <w:b/>
                <w:bCs/>
                <w:sz w:val="20"/>
                <w:szCs w:val="20"/>
              </w:rPr>
              <w:instrText xml:space="preserve"> PAGE </w:instrText>
            </w:r>
            <w:r w:rsidRPr="008F67BA">
              <w:rPr>
                <w:rFonts w:asciiTheme="minorHAnsi" w:hAnsiTheme="minorHAnsi" w:cstheme="minorHAnsi"/>
                <w:b/>
                <w:bCs/>
                <w:sz w:val="20"/>
                <w:szCs w:val="20"/>
              </w:rPr>
              <w:fldChar w:fldCharType="separate"/>
            </w:r>
            <w:r>
              <w:rPr>
                <w:rFonts w:asciiTheme="minorHAnsi" w:hAnsiTheme="minorHAnsi" w:cstheme="minorHAnsi"/>
                <w:b/>
                <w:bCs/>
                <w:noProof/>
                <w:sz w:val="20"/>
                <w:szCs w:val="20"/>
              </w:rPr>
              <w:t>12</w:t>
            </w:r>
            <w:r w:rsidRPr="008F67BA">
              <w:rPr>
                <w:rFonts w:asciiTheme="minorHAnsi" w:hAnsiTheme="minorHAnsi" w:cstheme="minorHAnsi"/>
                <w:b/>
                <w:bCs/>
                <w:sz w:val="20"/>
                <w:szCs w:val="20"/>
              </w:rPr>
              <w:fldChar w:fldCharType="end"/>
            </w:r>
            <w:r w:rsidRPr="008F67BA">
              <w:rPr>
                <w:rFonts w:asciiTheme="minorHAnsi" w:hAnsiTheme="minorHAnsi" w:cstheme="minorHAnsi"/>
                <w:sz w:val="20"/>
                <w:szCs w:val="20"/>
              </w:rPr>
              <w:t xml:space="preserve"> of </w:t>
            </w:r>
            <w:r w:rsidRPr="008F67BA">
              <w:rPr>
                <w:rFonts w:asciiTheme="minorHAnsi" w:hAnsiTheme="minorHAnsi" w:cstheme="minorHAnsi"/>
                <w:b/>
                <w:bCs/>
                <w:sz w:val="20"/>
                <w:szCs w:val="20"/>
              </w:rPr>
              <w:fldChar w:fldCharType="begin"/>
            </w:r>
            <w:r w:rsidRPr="008F67BA">
              <w:rPr>
                <w:rFonts w:asciiTheme="minorHAnsi" w:hAnsiTheme="minorHAnsi" w:cstheme="minorHAnsi"/>
                <w:b/>
                <w:bCs/>
                <w:sz w:val="20"/>
                <w:szCs w:val="20"/>
              </w:rPr>
              <w:instrText xml:space="preserve"> NUMPAGES  </w:instrText>
            </w:r>
            <w:r w:rsidRPr="008F67BA">
              <w:rPr>
                <w:rFonts w:asciiTheme="minorHAnsi" w:hAnsiTheme="minorHAnsi" w:cstheme="minorHAnsi"/>
                <w:b/>
                <w:bCs/>
                <w:sz w:val="20"/>
                <w:szCs w:val="20"/>
              </w:rPr>
              <w:fldChar w:fldCharType="separate"/>
            </w:r>
            <w:r>
              <w:rPr>
                <w:rFonts w:asciiTheme="minorHAnsi" w:hAnsiTheme="minorHAnsi" w:cstheme="minorHAnsi"/>
                <w:b/>
                <w:bCs/>
                <w:noProof/>
                <w:sz w:val="20"/>
                <w:szCs w:val="20"/>
              </w:rPr>
              <w:t>12</w:t>
            </w:r>
            <w:r w:rsidRPr="008F67BA">
              <w:rPr>
                <w:rFonts w:asciiTheme="minorHAnsi" w:hAnsiTheme="minorHAnsi" w:cstheme="minorHAnsi"/>
                <w:b/>
                <w:bCs/>
                <w:sz w:val="20"/>
                <w:szCs w:val="20"/>
              </w:rPr>
              <w:fldChar w:fldCharType="end"/>
            </w: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5090BD" w14:textId="2D1BEC35" w:rsidR="00417DF5" w:rsidRDefault="00417DF5">
    <w:pPr>
      <w:pStyle w:val="Footer"/>
      <w:jc w:val="right"/>
    </w:pPr>
    <w:r>
      <w:fldChar w:fldCharType="begin"/>
    </w:r>
    <w:r>
      <w:instrText xml:space="preserve"> PAGE   \* MERGEFORMAT </w:instrText>
    </w:r>
    <w:r>
      <w:fldChar w:fldCharType="separate"/>
    </w:r>
    <w:r>
      <w:rPr>
        <w:noProof/>
      </w:rPr>
      <w:t>31</w:t>
    </w:r>
    <w:r>
      <w:rPr>
        <w:noProof/>
      </w:rPr>
      <w:fldChar w:fldCharType="end"/>
    </w:r>
  </w:p>
  <w:p w14:paraId="56CD77ED" w14:textId="7FCC3D02" w:rsidR="00417DF5" w:rsidRPr="00841E97" w:rsidRDefault="00417DF5" w:rsidP="00981F11">
    <w:pPr>
      <w:pStyle w:val="Footer"/>
      <w:ind w:right="360"/>
      <w:jc w:val="right"/>
      <w:rPr>
        <w:color w:val="BFBFBF" w:themeColor="background1"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6462A8" w14:textId="77777777" w:rsidR="00876821" w:rsidRDefault="00876821">
      <w:r>
        <w:separator/>
      </w:r>
    </w:p>
  </w:footnote>
  <w:footnote w:type="continuationSeparator" w:id="0">
    <w:p w14:paraId="64D84301" w14:textId="77777777" w:rsidR="00876821" w:rsidRDefault="00876821">
      <w:r>
        <w:continuationSeparator/>
      </w:r>
    </w:p>
  </w:footnote>
  <w:footnote w:id="1">
    <w:p w14:paraId="33D6FB2C" w14:textId="77777777" w:rsidR="0070737D" w:rsidRPr="0085566F" w:rsidRDefault="0070737D" w:rsidP="0070737D">
      <w:pPr>
        <w:pStyle w:val="ColorfulList-Accent11"/>
        <w:ind w:left="0"/>
        <w:rPr>
          <w:sz w:val="20"/>
          <w:szCs w:val="20"/>
        </w:rPr>
      </w:pPr>
      <w:r>
        <w:rPr>
          <w:rStyle w:val="FootnoteReference"/>
        </w:rPr>
        <w:footnoteRef/>
      </w:r>
      <w:r>
        <w:t xml:space="preserve"> </w:t>
      </w:r>
      <w:r w:rsidRPr="00982F43">
        <w:rPr>
          <w:b/>
          <w:sz w:val="20"/>
          <w:szCs w:val="20"/>
        </w:rPr>
        <w:t>Required</w:t>
      </w:r>
      <w:r w:rsidRPr="00982F43">
        <w:rPr>
          <w:sz w:val="20"/>
          <w:szCs w:val="20"/>
        </w:rPr>
        <w:t xml:space="preserve"> courses are required of all students in the program, </w:t>
      </w:r>
      <w:r>
        <w:rPr>
          <w:b/>
          <w:sz w:val="20"/>
          <w:szCs w:val="20"/>
        </w:rPr>
        <w:t>E</w:t>
      </w:r>
      <w:r w:rsidRPr="00982F43">
        <w:rPr>
          <w:b/>
          <w:sz w:val="20"/>
          <w:szCs w:val="20"/>
        </w:rPr>
        <w:t>lective</w:t>
      </w:r>
      <w:r w:rsidRPr="00982F43">
        <w:rPr>
          <w:sz w:val="20"/>
          <w:szCs w:val="20"/>
        </w:rPr>
        <w:t xml:space="preserve"> courses (often referred to as open or free electives) are optional for students, and </w:t>
      </w:r>
      <w:r>
        <w:rPr>
          <w:b/>
          <w:sz w:val="20"/>
          <w:szCs w:val="20"/>
        </w:rPr>
        <w:t>S</w:t>
      </w:r>
      <w:r w:rsidRPr="00982F43">
        <w:rPr>
          <w:b/>
          <w:sz w:val="20"/>
          <w:szCs w:val="20"/>
        </w:rPr>
        <w:t xml:space="preserve">elected </w:t>
      </w:r>
      <w:r>
        <w:rPr>
          <w:b/>
          <w:sz w:val="20"/>
          <w:szCs w:val="20"/>
        </w:rPr>
        <w:t>E</w:t>
      </w:r>
      <w:r w:rsidRPr="00982F43">
        <w:rPr>
          <w:b/>
          <w:sz w:val="20"/>
          <w:szCs w:val="20"/>
        </w:rPr>
        <w:t>lective</w:t>
      </w:r>
      <w:r w:rsidRPr="00982F43">
        <w:rPr>
          <w:sz w:val="20"/>
          <w:szCs w:val="20"/>
        </w:rPr>
        <w:t xml:space="preserve"> courses are those for which students must take one or more courses from a specified group. </w:t>
      </w:r>
    </w:p>
  </w:footnote>
  <w:footnote w:id="2">
    <w:p w14:paraId="596E9AD4" w14:textId="77777777" w:rsidR="0070737D" w:rsidRPr="00982F43" w:rsidRDefault="0070737D" w:rsidP="0070737D">
      <w:pPr>
        <w:pStyle w:val="ColorfulList-Accent11"/>
        <w:ind w:left="0"/>
        <w:rPr>
          <w:sz w:val="20"/>
          <w:szCs w:val="20"/>
        </w:rPr>
      </w:pPr>
      <w:r>
        <w:rPr>
          <w:rStyle w:val="FootnoteReference"/>
        </w:rPr>
        <w:footnoteRef/>
      </w:r>
      <w:r>
        <w:t xml:space="preserve"> </w:t>
      </w:r>
      <w:r w:rsidRPr="0085566F">
        <w:rPr>
          <w:sz w:val="20"/>
          <w:szCs w:val="20"/>
        </w:rPr>
        <w:t xml:space="preserve">For </w:t>
      </w:r>
      <w:r w:rsidRPr="00982F43">
        <w:rPr>
          <w:sz w:val="20"/>
          <w:szCs w:val="20"/>
        </w:rPr>
        <w:t xml:space="preserve">courses that include multiple elements (lecture, laboratory, recitation, etc.), indicate the maximum enrollment in each element. For </w:t>
      </w:r>
      <w:r>
        <w:rPr>
          <w:sz w:val="20"/>
          <w:szCs w:val="20"/>
        </w:rPr>
        <w:t>Se</w:t>
      </w:r>
      <w:r w:rsidRPr="00982F43">
        <w:rPr>
          <w:sz w:val="20"/>
          <w:szCs w:val="20"/>
        </w:rPr>
        <w:t xml:space="preserve">lected </w:t>
      </w:r>
      <w:r>
        <w:rPr>
          <w:sz w:val="20"/>
          <w:szCs w:val="20"/>
        </w:rPr>
        <w:t>E</w:t>
      </w:r>
      <w:r w:rsidRPr="00982F43">
        <w:rPr>
          <w:sz w:val="20"/>
          <w:szCs w:val="20"/>
        </w:rPr>
        <w:t>lective courses, indicate the maximum enrollment for each option.</w:t>
      </w:r>
    </w:p>
    <w:p w14:paraId="03369AAD" w14:textId="77777777" w:rsidR="0070737D" w:rsidRDefault="0070737D" w:rsidP="0070737D">
      <w:pPr>
        <w:pStyle w:val="FootnoteText"/>
      </w:pPr>
    </w:p>
  </w:footnote>
  <w:footnote w:id="3">
    <w:p w14:paraId="48F44F0B" w14:textId="77777777" w:rsidR="0070737D" w:rsidRPr="00C5751C" w:rsidRDefault="0070737D" w:rsidP="0070737D">
      <w:r w:rsidRPr="00C5751C">
        <w:rPr>
          <w:rStyle w:val="FootnoteReference"/>
        </w:rPr>
        <w:footnoteRef/>
      </w:r>
      <w:r w:rsidRPr="00C5751C">
        <w:t xml:space="preserve"> Code: P = Professor    ASC = Associate Professor   AST = Assistant Professor   I = Instructor   A = Adjunct   O = Other</w:t>
      </w:r>
    </w:p>
  </w:footnote>
  <w:footnote w:id="4">
    <w:p w14:paraId="5F8930F6" w14:textId="77777777" w:rsidR="0070737D" w:rsidRPr="00C5751C" w:rsidRDefault="0070737D" w:rsidP="0070737D">
      <w:pPr>
        <w:pStyle w:val="FootnoteText"/>
        <w:rPr>
          <w:sz w:val="24"/>
          <w:szCs w:val="24"/>
        </w:rPr>
      </w:pPr>
      <w:r w:rsidRPr="00C5751C">
        <w:rPr>
          <w:rStyle w:val="FootnoteReference"/>
          <w:sz w:val="24"/>
          <w:szCs w:val="24"/>
        </w:rPr>
        <w:footnoteRef/>
      </w:r>
      <w:r w:rsidRPr="00C5751C">
        <w:rPr>
          <w:sz w:val="24"/>
          <w:szCs w:val="24"/>
        </w:rPr>
        <w:t xml:space="preserve"> Code: TT = Tenure Track      T = Tenured      </w:t>
      </w:r>
      <w:r>
        <w:rPr>
          <w:sz w:val="24"/>
          <w:szCs w:val="24"/>
        </w:rPr>
        <w:t>OA</w:t>
      </w:r>
      <w:r w:rsidRPr="00C5751C">
        <w:rPr>
          <w:sz w:val="24"/>
          <w:szCs w:val="24"/>
        </w:rPr>
        <w:t xml:space="preserve"> = </w:t>
      </w:r>
      <w:r>
        <w:rPr>
          <w:sz w:val="24"/>
          <w:szCs w:val="24"/>
        </w:rPr>
        <w:t>Other Appointment (Institutions may introduce other abbreviations provided that they are clearly defined in the narrative.)</w:t>
      </w:r>
    </w:p>
  </w:footnote>
  <w:footnote w:id="5">
    <w:p w14:paraId="2D2830A6" w14:textId="77777777" w:rsidR="0070737D" w:rsidRDefault="0070737D" w:rsidP="0070737D">
      <w:pPr>
        <w:pStyle w:val="FootnoteText"/>
      </w:pPr>
      <w:r w:rsidRPr="00C5751C">
        <w:rPr>
          <w:rStyle w:val="FootnoteReference"/>
          <w:sz w:val="24"/>
          <w:szCs w:val="24"/>
        </w:rPr>
        <w:footnoteRef/>
      </w:r>
      <w:r w:rsidRPr="00C5751C">
        <w:rPr>
          <w:sz w:val="24"/>
          <w:szCs w:val="24"/>
        </w:rPr>
        <w:t xml:space="preserve"> </w:t>
      </w:r>
      <w:r>
        <w:rPr>
          <w:sz w:val="24"/>
          <w:szCs w:val="24"/>
        </w:rPr>
        <w:t>Code: FT = Full-Time Faculty</w:t>
      </w:r>
      <w:r>
        <w:rPr>
          <w:sz w:val="24"/>
          <w:szCs w:val="24"/>
        </w:rPr>
        <w:tab/>
        <w:t>PT = Part-Time Faculty</w:t>
      </w:r>
    </w:p>
  </w:footnote>
  <w:footnote w:id="6">
    <w:p w14:paraId="5BC2E220" w14:textId="77777777" w:rsidR="00D115E9" w:rsidRDefault="00D115E9" w:rsidP="00D115E9">
      <w:pPr>
        <w:pStyle w:val="FootnoteText"/>
      </w:pPr>
      <w:r>
        <w:rPr>
          <w:rStyle w:val="FootnoteReference"/>
        </w:rPr>
        <w:footnoteRef/>
      </w:r>
      <w:r>
        <w:t xml:space="preserve"> Program</w:t>
      </w:r>
      <w:r w:rsidRPr="00890A95">
        <w:t xml:space="preserve"> </w:t>
      </w:r>
      <w:r w:rsidRPr="00E03FEB">
        <w:t>activity distribution should be in percent of effort in the program and should total 100%.</w:t>
      </w:r>
    </w:p>
  </w:footnote>
  <w:footnote w:id="7">
    <w:p w14:paraId="5E69DEC8" w14:textId="77777777" w:rsidR="00D115E9" w:rsidRDefault="00D115E9" w:rsidP="00D115E9">
      <w:pPr>
        <w:pStyle w:val="FootnoteText"/>
      </w:pPr>
      <w:r>
        <w:rPr>
          <w:rStyle w:val="FootnoteReference"/>
        </w:rPr>
        <w:footnoteRef/>
      </w:r>
      <w:r>
        <w:t xml:space="preserve"> FT </w:t>
      </w:r>
      <w:r w:rsidRPr="00E03FEB">
        <w:t>= Full Time Faculty or PT = Part Time Faculty, at the institution</w:t>
      </w:r>
      <w:r>
        <w:t>.</w:t>
      </w:r>
    </w:p>
  </w:footnote>
  <w:footnote w:id="8">
    <w:p w14:paraId="1E9493D9" w14:textId="77777777" w:rsidR="00D115E9" w:rsidRDefault="00D115E9" w:rsidP="00D115E9">
      <w:pPr>
        <w:pStyle w:val="FootnoteText"/>
      </w:pPr>
      <w:r>
        <w:rPr>
          <w:rStyle w:val="FootnoteReference"/>
        </w:rPr>
        <w:footnoteRef/>
      </w:r>
      <w:r>
        <w:t xml:space="preserve"> For</w:t>
      </w:r>
      <w:r w:rsidRPr="00890A95">
        <w:t xml:space="preserve"> </w:t>
      </w:r>
      <w:r w:rsidRPr="00E03FEB">
        <w:t>the academic year for which the Self-Study Report is being prepared.</w:t>
      </w:r>
    </w:p>
  </w:footnote>
  <w:footnote w:id="9">
    <w:p w14:paraId="44F8A29B" w14:textId="77777777" w:rsidR="00D115E9" w:rsidRDefault="00D115E9" w:rsidP="00D115E9">
      <w:pPr>
        <w:pStyle w:val="FootnoteText"/>
      </w:pPr>
      <w:r>
        <w:rPr>
          <w:rStyle w:val="FootnoteReference"/>
        </w:rPr>
        <w:footnoteRef/>
      </w:r>
      <w:r>
        <w:t xml:space="preserve"> Indicate</w:t>
      </w:r>
      <w:r w:rsidRPr="00890A95">
        <w:t xml:space="preserve"> </w:t>
      </w:r>
      <w:r w:rsidRPr="00E03FEB">
        <w:t>sabbatical leave, etc., under "Other."</w:t>
      </w:r>
    </w:p>
  </w:footnote>
  <w:footnote w:id="10">
    <w:p w14:paraId="1182E5AF" w14:textId="77777777" w:rsidR="00D115E9" w:rsidRDefault="00D115E9" w:rsidP="00D115E9">
      <w:pPr>
        <w:pStyle w:val="FootnoteText"/>
      </w:pPr>
      <w:r>
        <w:rPr>
          <w:rStyle w:val="FootnoteReference"/>
        </w:rPr>
        <w:footnoteRef/>
      </w:r>
      <w:r>
        <w:t xml:space="preserve"> Out of the total time employed at the institution.</w:t>
      </w:r>
    </w:p>
  </w:footnote>
  <w:footnote w:id="11">
    <w:p w14:paraId="759A6752" w14:textId="77777777" w:rsidR="00417DF5" w:rsidRPr="00D46770" w:rsidRDefault="00417DF5">
      <w:pPr>
        <w:pStyle w:val="FootnoteText"/>
      </w:pPr>
    </w:p>
  </w:footnote>
  <w:footnote w:id="12">
    <w:p w14:paraId="152205B0" w14:textId="77777777" w:rsidR="00DE2378" w:rsidRDefault="00DE2378" w:rsidP="00DE2378">
      <w:pPr>
        <w:pStyle w:val="FootnoteText"/>
      </w:pPr>
      <w:r>
        <w:rPr>
          <w:rStyle w:val="FootnoteReference"/>
        </w:rPr>
        <w:footnoteRef/>
      </w:r>
      <w:r>
        <w:t xml:space="preserve"> Data </w:t>
      </w:r>
      <w:r w:rsidRPr="00A741BC">
        <w:t>on this table should be for the fall term immediately preceding the visit.  Updated tables for the fall term when the ABET team is visiting are to be prepared and presented to the team when they arrive.</w:t>
      </w:r>
    </w:p>
  </w:footnote>
  <w:footnote w:id="13">
    <w:p w14:paraId="5540FD4A" w14:textId="77777777" w:rsidR="00DE2378" w:rsidRDefault="00DE2378" w:rsidP="00DE2378">
      <w:pPr>
        <w:pStyle w:val="FootnoteText"/>
      </w:pPr>
      <w:r>
        <w:rPr>
          <w:rStyle w:val="FootnoteReference"/>
        </w:rPr>
        <w:footnoteRef/>
      </w:r>
      <w:r>
        <w:t xml:space="preserve"> Persons </w:t>
      </w:r>
      <w:r w:rsidRPr="00A741BC">
        <w:t>holding joint administrative/faculty positions or other combined assignments should be allocated to each category according to the fraction of the appointment assigned to that category.</w:t>
      </w:r>
    </w:p>
  </w:footnote>
  <w:footnote w:id="14">
    <w:p w14:paraId="3941DD3F" w14:textId="77777777" w:rsidR="00DE2378" w:rsidRDefault="00DE2378" w:rsidP="00DE2378">
      <w:pPr>
        <w:pStyle w:val="FootnoteText"/>
      </w:pPr>
      <w:r>
        <w:rPr>
          <w:rStyle w:val="FootnoteReference"/>
        </w:rPr>
        <w:footnoteRef/>
      </w:r>
      <w:r>
        <w:t xml:space="preserve"> For </w:t>
      </w:r>
      <w:r w:rsidRPr="00A741BC">
        <w:t>faculty members, 1 FTE equals what your institution defines as a full-time load</w:t>
      </w:r>
      <w:r>
        <w:t>.</w:t>
      </w:r>
    </w:p>
  </w:footnote>
  <w:footnote w:id="15">
    <w:p w14:paraId="2ED179CD" w14:textId="77777777" w:rsidR="00DE2378" w:rsidRDefault="00DE2378" w:rsidP="00DE2378">
      <w:pPr>
        <w:pStyle w:val="FootnoteText"/>
      </w:pPr>
      <w:r>
        <w:rPr>
          <w:rStyle w:val="FootnoteReference"/>
        </w:rPr>
        <w:footnoteRef/>
      </w:r>
      <w:r>
        <w:t xml:space="preserve"> For </w:t>
      </w:r>
      <w:r w:rsidRPr="00A741BC">
        <w:t>student teaching assistants, 1 FTE equals 20 hours per week of work (or service). For undergraduate and graduate students, 1 FTE equals 15 semester credit-hours (or 24 quarter credit-hours) per term of institutional course work, meaning all courses — science, humanities and social sciences, etc.</w:t>
      </w:r>
    </w:p>
  </w:footnote>
  <w:footnote w:id="16">
    <w:p w14:paraId="353A84FD" w14:textId="77777777" w:rsidR="00DE2378" w:rsidRDefault="00DE2378" w:rsidP="00DE2378">
      <w:pPr>
        <w:pStyle w:val="FootnoteText"/>
      </w:pPr>
      <w:r>
        <w:rPr>
          <w:rStyle w:val="FootnoteReference"/>
        </w:rPr>
        <w:footnoteRef/>
      </w:r>
      <w:r>
        <w:t xml:space="preserve"> Specify </w:t>
      </w:r>
      <w:r w:rsidRPr="00A741BC">
        <w:t>any other category considered appropriate, or leave blank.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2D80DF" w14:textId="77777777" w:rsidR="00417DF5" w:rsidRDefault="00417D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CE920B" w14:textId="77777777" w:rsidR="00417DF5" w:rsidRDefault="00417D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00D0A"/>
    <w:multiLevelType w:val="hybridMultilevel"/>
    <w:tmpl w:val="0A4ED53A"/>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37543F9"/>
    <w:multiLevelType w:val="hybridMultilevel"/>
    <w:tmpl w:val="9230DB22"/>
    <w:lvl w:ilvl="0" w:tplc="45CAD9CC">
      <w:start w:val="1"/>
      <w:numFmt w:val="upperLetter"/>
      <w:lvlText w:val="%1."/>
      <w:lvlJc w:val="left"/>
      <w:pPr>
        <w:ind w:left="360" w:hanging="360"/>
      </w:pPr>
      <w:rPr>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38E1AD1"/>
    <w:multiLevelType w:val="hybridMultilevel"/>
    <w:tmpl w:val="D49041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75FAF"/>
    <w:multiLevelType w:val="hybridMultilevel"/>
    <w:tmpl w:val="F1B099E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 w15:restartNumberingAfterBreak="0">
    <w:nsid w:val="083F188A"/>
    <w:multiLevelType w:val="hybridMultilevel"/>
    <w:tmpl w:val="4238AF52"/>
    <w:lvl w:ilvl="0" w:tplc="A0C8872C">
      <w:start w:val="5"/>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DB557A"/>
    <w:multiLevelType w:val="hybridMultilevel"/>
    <w:tmpl w:val="2C284E8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A0D330C"/>
    <w:multiLevelType w:val="hybridMultilevel"/>
    <w:tmpl w:val="C65653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3C5DC1"/>
    <w:multiLevelType w:val="hybridMultilevel"/>
    <w:tmpl w:val="07E680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5504CB"/>
    <w:multiLevelType w:val="hybridMultilevel"/>
    <w:tmpl w:val="39CA54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E460BC"/>
    <w:multiLevelType w:val="hybridMultilevel"/>
    <w:tmpl w:val="30EC5398"/>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8B31715"/>
    <w:multiLevelType w:val="hybridMultilevel"/>
    <w:tmpl w:val="8C60CC60"/>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9B669B3"/>
    <w:multiLevelType w:val="hybridMultilevel"/>
    <w:tmpl w:val="AA368B8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E40C39"/>
    <w:multiLevelType w:val="hybridMultilevel"/>
    <w:tmpl w:val="D39EFA2E"/>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69B1BDC"/>
    <w:multiLevelType w:val="hybridMultilevel"/>
    <w:tmpl w:val="EA1E21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F295961"/>
    <w:multiLevelType w:val="hybridMultilevel"/>
    <w:tmpl w:val="20AA96E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FF26D3F"/>
    <w:multiLevelType w:val="hybridMultilevel"/>
    <w:tmpl w:val="AFDC2D9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73D3D9E"/>
    <w:multiLevelType w:val="multilevel"/>
    <w:tmpl w:val="E3248B26"/>
    <w:styleLink w:val="CurrentList1"/>
    <w:lvl w:ilvl="0">
      <w:start w:val="1"/>
      <w:numFmt w:val="upp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51126475"/>
    <w:multiLevelType w:val="hybridMultilevel"/>
    <w:tmpl w:val="42A05B6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1CC5354"/>
    <w:multiLevelType w:val="hybridMultilevel"/>
    <w:tmpl w:val="E446CC42"/>
    <w:lvl w:ilvl="0" w:tplc="04090001">
      <w:start w:val="1"/>
      <w:numFmt w:val="bullet"/>
      <w:lvlText w:val=""/>
      <w:lvlJc w:val="left"/>
      <w:pPr>
        <w:ind w:left="7200" w:hanging="360"/>
      </w:pPr>
      <w:rPr>
        <w:rFonts w:ascii="Symbol" w:hAnsi="Symbol" w:hint="default"/>
      </w:rPr>
    </w:lvl>
    <w:lvl w:ilvl="1" w:tplc="04090003" w:tentative="1">
      <w:start w:val="1"/>
      <w:numFmt w:val="bullet"/>
      <w:lvlText w:val="o"/>
      <w:lvlJc w:val="left"/>
      <w:pPr>
        <w:ind w:left="7920" w:hanging="360"/>
      </w:pPr>
      <w:rPr>
        <w:rFonts w:ascii="Courier New" w:hAnsi="Courier New" w:cs="Courier New" w:hint="default"/>
      </w:rPr>
    </w:lvl>
    <w:lvl w:ilvl="2" w:tplc="04090005" w:tentative="1">
      <w:start w:val="1"/>
      <w:numFmt w:val="bullet"/>
      <w:lvlText w:val=""/>
      <w:lvlJc w:val="left"/>
      <w:pPr>
        <w:ind w:left="8640" w:hanging="360"/>
      </w:pPr>
      <w:rPr>
        <w:rFonts w:ascii="Wingdings" w:hAnsi="Wingdings" w:hint="default"/>
      </w:rPr>
    </w:lvl>
    <w:lvl w:ilvl="3" w:tplc="04090001" w:tentative="1">
      <w:start w:val="1"/>
      <w:numFmt w:val="bullet"/>
      <w:lvlText w:val=""/>
      <w:lvlJc w:val="left"/>
      <w:pPr>
        <w:ind w:left="9360" w:hanging="360"/>
      </w:pPr>
      <w:rPr>
        <w:rFonts w:ascii="Symbol" w:hAnsi="Symbol" w:hint="default"/>
      </w:rPr>
    </w:lvl>
    <w:lvl w:ilvl="4" w:tplc="04090003" w:tentative="1">
      <w:start w:val="1"/>
      <w:numFmt w:val="bullet"/>
      <w:lvlText w:val="o"/>
      <w:lvlJc w:val="left"/>
      <w:pPr>
        <w:ind w:left="10080" w:hanging="360"/>
      </w:pPr>
      <w:rPr>
        <w:rFonts w:ascii="Courier New" w:hAnsi="Courier New" w:cs="Courier New" w:hint="default"/>
      </w:rPr>
    </w:lvl>
    <w:lvl w:ilvl="5" w:tplc="04090005" w:tentative="1">
      <w:start w:val="1"/>
      <w:numFmt w:val="bullet"/>
      <w:lvlText w:val=""/>
      <w:lvlJc w:val="left"/>
      <w:pPr>
        <w:ind w:left="10800" w:hanging="360"/>
      </w:pPr>
      <w:rPr>
        <w:rFonts w:ascii="Wingdings" w:hAnsi="Wingdings" w:hint="default"/>
      </w:rPr>
    </w:lvl>
    <w:lvl w:ilvl="6" w:tplc="04090001" w:tentative="1">
      <w:start w:val="1"/>
      <w:numFmt w:val="bullet"/>
      <w:lvlText w:val=""/>
      <w:lvlJc w:val="left"/>
      <w:pPr>
        <w:ind w:left="11520" w:hanging="360"/>
      </w:pPr>
      <w:rPr>
        <w:rFonts w:ascii="Symbol" w:hAnsi="Symbol" w:hint="default"/>
      </w:rPr>
    </w:lvl>
    <w:lvl w:ilvl="7" w:tplc="04090003" w:tentative="1">
      <w:start w:val="1"/>
      <w:numFmt w:val="bullet"/>
      <w:lvlText w:val="o"/>
      <w:lvlJc w:val="left"/>
      <w:pPr>
        <w:ind w:left="12240" w:hanging="360"/>
      </w:pPr>
      <w:rPr>
        <w:rFonts w:ascii="Courier New" w:hAnsi="Courier New" w:cs="Courier New" w:hint="default"/>
      </w:rPr>
    </w:lvl>
    <w:lvl w:ilvl="8" w:tplc="04090005" w:tentative="1">
      <w:start w:val="1"/>
      <w:numFmt w:val="bullet"/>
      <w:lvlText w:val=""/>
      <w:lvlJc w:val="left"/>
      <w:pPr>
        <w:ind w:left="12960" w:hanging="360"/>
      </w:pPr>
      <w:rPr>
        <w:rFonts w:ascii="Wingdings" w:hAnsi="Wingdings" w:hint="default"/>
      </w:rPr>
    </w:lvl>
  </w:abstractNum>
  <w:abstractNum w:abstractNumId="19" w15:restartNumberingAfterBreak="0">
    <w:nsid w:val="547F4245"/>
    <w:multiLevelType w:val="hybridMultilevel"/>
    <w:tmpl w:val="9A6468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AAA079D"/>
    <w:multiLevelType w:val="hybridMultilevel"/>
    <w:tmpl w:val="26EE019C"/>
    <w:lvl w:ilvl="0" w:tplc="1142503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FFD29CE"/>
    <w:multiLevelType w:val="hybridMultilevel"/>
    <w:tmpl w:val="4848645E"/>
    <w:lvl w:ilvl="0" w:tplc="4E3E10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02E1C4D"/>
    <w:multiLevelType w:val="hybridMultilevel"/>
    <w:tmpl w:val="D86A06B4"/>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27C7323"/>
    <w:multiLevelType w:val="hybridMultilevel"/>
    <w:tmpl w:val="A81823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45B524A"/>
    <w:multiLevelType w:val="hybridMultilevel"/>
    <w:tmpl w:val="1CFA1098"/>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55B19B0"/>
    <w:multiLevelType w:val="hybridMultilevel"/>
    <w:tmpl w:val="F44CB8A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6C8422E"/>
    <w:multiLevelType w:val="hybridMultilevel"/>
    <w:tmpl w:val="2C284E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7AD1FFE"/>
    <w:multiLevelType w:val="multilevel"/>
    <w:tmpl w:val="42760290"/>
    <w:styleLink w:val="CurrentList2"/>
    <w:lvl w:ilvl="0">
      <w:start w:val="1"/>
      <w:numFmt w:val="upp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15:restartNumberingAfterBreak="0">
    <w:nsid w:val="68747658"/>
    <w:multiLevelType w:val="hybridMultilevel"/>
    <w:tmpl w:val="9FA27CCE"/>
    <w:lvl w:ilvl="0" w:tplc="FC783216">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B480847"/>
    <w:multiLevelType w:val="hybridMultilevel"/>
    <w:tmpl w:val="42760290"/>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6F4B5090"/>
    <w:multiLevelType w:val="hybridMultilevel"/>
    <w:tmpl w:val="CB2AC85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77F170D"/>
    <w:multiLevelType w:val="hybridMultilevel"/>
    <w:tmpl w:val="E73EB37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77DF6F69"/>
    <w:multiLevelType w:val="hybridMultilevel"/>
    <w:tmpl w:val="C4687C7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93E014F"/>
    <w:multiLevelType w:val="hybridMultilevel"/>
    <w:tmpl w:val="42066ADA"/>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B23493A"/>
    <w:multiLevelType w:val="hybridMultilevel"/>
    <w:tmpl w:val="36AE067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FF834DA"/>
    <w:multiLevelType w:val="hybridMultilevel"/>
    <w:tmpl w:val="BE0678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08907165">
    <w:abstractNumId w:val="31"/>
  </w:num>
  <w:num w:numId="2" w16cid:durableId="376272814">
    <w:abstractNumId w:val="14"/>
  </w:num>
  <w:num w:numId="3" w16cid:durableId="504243919">
    <w:abstractNumId w:val="1"/>
  </w:num>
  <w:num w:numId="4" w16cid:durableId="362950328">
    <w:abstractNumId w:val="24"/>
  </w:num>
  <w:num w:numId="5" w16cid:durableId="868253073">
    <w:abstractNumId w:val="34"/>
  </w:num>
  <w:num w:numId="6" w16cid:durableId="653603523">
    <w:abstractNumId w:val="10"/>
  </w:num>
  <w:num w:numId="7" w16cid:durableId="1125661394">
    <w:abstractNumId w:val="15"/>
  </w:num>
  <w:num w:numId="8" w16cid:durableId="1136996779">
    <w:abstractNumId w:val="29"/>
  </w:num>
  <w:num w:numId="9" w16cid:durableId="330645116">
    <w:abstractNumId w:val="13"/>
  </w:num>
  <w:num w:numId="10" w16cid:durableId="2130855426">
    <w:abstractNumId w:val="23"/>
  </w:num>
  <w:num w:numId="11" w16cid:durableId="207953835">
    <w:abstractNumId w:val="12"/>
  </w:num>
  <w:num w:numId="12" w16cid:durableId="848763725">
    <w:abstractNumId w:val="2"/>
  </w:num>
  <w:num w:numId="13" w16cid:durableId="2018997378">
    <w:abstractNumId w:val="20"/>
  </w:num>
  <w:num w:numId="14" w16cid:durableId="1228688929">
    <w:abstractNumId w:val="26"/>
  </w:num>
  <w:num w:numId="15" w16cid:durableId="1704935244">
    <w:abstractNumId w:val="7"/>
  </w:num>
  <w:num w:numId="16" w16cid:durableId="2129740235">
    <w:abstractNumId w:val="11"/>
  </w:num>
  <w:num w:numId="17" w16cid:durableId="1778450443">
    <w:abstractNumId w:val="25"/>
  </w:num>
  <w:num w:numId="18" w16cid:durableId="357465415">
    <w:abstractNumId w:val="35"/>
  </w:num>
  <w:num w:numId="19" w16cid:durableId="491798575">
    <w:abstractNumId w:val="33"/>
  </w:num>
  <w:num w:numId="20" w16cid:durableId="17264887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356114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95118668">
    <w:abstractNumId w:val="0"/>
  </w:num>
  <w:num w:numId="23" w16cid:durableId="157691125">
    <w:abstractNumId w:val="21"/>
  </w:num>
  <w:num w:numId="24" w16cid:durableId="1331252459">
    <w:abstractNumId w:val="28"/>
  </w:num>
  <w:num w:numId="25" w16cid:durableId="1035232518">
    <w:abstractNumId w:val="18"/>
  </w:num>
  <w:num w:numId="26" w16cid:durableId="549078752">
    <w:abstractNumId w:val="30"/>
  </w:num>
  <w:num w:numId="27" w16cid:durableId="1119300315">
    <w:abstractNumId w:val="22"/>
  </w:num>
  <w:num w:numId="28" w16cid:durableId="1160654864">
    <w:abstractNumId w:val="9"/>
  </w:num>
  <w:num w:numId="29" w16cid:durableId="129057250">
    <w:abstractNumId w:val="16"/>
  </w:num>
  <w:num w:numId="30" w16cid:durableId="975836482">
    <w:abstractNumId w:val="4"/>
  </w:num>
  <w:num w:numId="31" w16cid:durableId="451705142">
    <w:abstractNumId w:val="5"/>
  </w:num>
  <w:num w:numId="32" w16cid:durableId="1609655117">
    <w:abstractNumId w:val="17"/>
  </w:num>
  <w:num w:numId="33" w16cid:durableId="1653019223">
    <w:abstractNumId w:val="32"/>
  </w:num>
  <w:num w:numId="34" w16cid:durableId="886839635">
    <w:abstractNumId w:val="27"/>
  </w:num>
  <w:num w:numId="35" w16cid:durableId="1569880149">
    <w:abstractNumId w:val="6"/>
  </w:num>
  <w:num w:numId="36" w16cid:durableId="512231549">
    <w:abstractNumId w:val="19"/>
  </w:num>
  <w:num w:numId="37" w16cid:durableId="127074527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1A56"/>
    <w:rsid w:val="00006B33"/>
    <w:rsid w:val="000122E3"/>
    <w:rsid w:val="000223F6"/>
    <w:rsid w:val="000262F8"/>
    <w:rsid w:val="00027046"/>
    <w:rsid w:val="00030C7A"/>
    <w:rsid w:val="00031205"/>
    <w:rsid w:val="00035C2C"/>
    <w:rsid w:val="00036F92"/>
    <w:rsid w:val="0004390B"/>
    <w:rsid w:val="0004774F"/>
    <w:rsid w:val="00062404"/>
    <w:rsid w:val="00064D93"/>
    <w:rsid w:val="000660FD"/>
    <w:rsid w:val="00067EE6"/>
    <w:rsid w:val="000700BC"/>
    <w:rsid w:val="000715BE"/>
    <w:rsid w:val="000772BD"/>
    <w:rsid w:val="00081B6A"/>
    <w:rsid w:val="00084CC2"/>
    <w:rsid w:val="00086DA3"/>
    <w:rsid w:val="0008779D"/>
    <w:rsid w:val="000918B4"/>
    <w:rsid w:val="0009488F"/>
    <w:rsid w:val="00094DB6"/>
    <w:rsid w:val="00095C1A"/>
    <w:rsid w:val="00097E06"/>
    <w:rsid w:val="000A19B5"/>
    <w:rsid w:val="000A39DF"/>
    <w:rsid w:val="000A5A59"/>
    <w:rsid w:val="000A626B"/>
    <w:rsid w:val="000B2313"/>
    <w:rsid w:val="000B39CA"/>
    <w:rsid w:val="000B6690"/>
    <w:rsid w:val="000B67A7"/>
    <w:rsid w:val="000C5541"/>
    <w:rsid w:val="000D34B2"/>
    <w:rsid w:val="000D6275"/>
    <w:rsid w:val="000D6737"/>
    <w:rsid w:val="000E0108"/>
    <w:rsid w:val="000E3E40"/>
    <w:rsid w:val="000E5606"/>
    <w:rsid w:val="000F2532"/>
    <w:rsid w:val="000F60DB"/>
    <w:rsid w:val="00110ADD"/>
    <w:rsid w:val="00125E69"/>
    <w:rsid w:val="00131723"/>
    <w:rsid w:val="001319C9"/>
    <w:rsid w:val="001417EE"/>
    <w:rsid w:val="001423CB"/>
    <w:rsid w:val="00144D78"/>
    <w:rsid w:val="001509FB"/>
    <w:rsid w:val="001565A0"/>
    <w:rsid w:val="00157DD1"/>
    <w:rsid w:val="00162D8C"/>
    <w:rsid w:val="001642EC"/>
    <w:rsid w:val="001668B5"/>
    <w:rsid w:val="0017401B"/>
    <w:rsid w:val="00183DBE"/>
    <w:rsid w:val="001909B7"/>
    <w:rsid w:val="00190BAC"/>
    <w:rsid w:val="00195936"/>
    <w:rsid w:val="001A26BD"/>
    <w:rsid w:val="001A4438"/>
    <w:rsid w:val="001A56E6"/>
    <w:rsid w:val="001B6DB2"/>
    <w:rsid w:val="001C2B3E"/>
    <w:rsid w:val="001D3F4B"/>
    <w:rsid w:val="001D6717"/>
    <w:rsid w:val="001D6ADB"/>
    <w:rsid w:val="001F0B8D"/>
    <w:rsid w:val="001F3DDF"/>
    <w:rsid w:val="00202D10"/>
    <w:rsid w:val="00205310"/>
    <w:rsid w:val="00210BFB"/>
    <w:rsid w:val="00211B09"/>
    <w:rsid w:val="002134F8"/>
    <w:rsid w:val="002209FC"/>
    <w:rsid w:val="0022187C"/>
    <w:rsid w:val="0023058D"/>
    <w:rsid w:val="002348F6"/>
    <w:rsid w:val="00241CC9"/>
    <w:rsid w:val="00243C56"/>
    <w:rsid w:val="0024642B"/>
    <w:rsid w:val="00250F0E"/>
    <w:rsid w:val="00251DA4"/>
    <w:rsid w:val="00254413"/>
    <w:rsid w:val="002546B5"/>
    <w:rsid w:val="002622FE"/>
    <w:rsid w:val="00266F51"/>
    <w:rsid w:val="00272B97"/>
    <w:rsid w:val="0027445E"/>
    <w:rsid w:val="00284C9B"/>
    <w:rsid w:val="00294993"/>
    <w:rsid w:val="002A5BDB"/>
    <w:rsid w:val="002A6F1B"/>
    <w:rsid w:val="002B6730"/>
    <w:rsid w:val="002C11D6"/>
    <w:rsid w:val="002C173B"/>
    <w:rsid w:val="002C63EC"/>
    <w:rsid w:val="002C7478"/>
    <w:rsid w:val="002D0F71"/>
    <w:rsid w:val="002D3938"/>
    <w:rsid w:val="002D7F68"/>
    <w:rsid w:val="002E011A"/>
    <w:rsid w:val="002E6B90"/>
    <w:rsid w:val="002E6EEB"/>
    <w:rsid w:val="002E7A26"/>
    <w:rsid w:val="002F2061"/>
    <w:rsid w:val="002F5F94"/>
    <w:rsid w:val="003011EC"/>
    <w:rsid w:val="003133E9"/>
    <w:rsid w:val="003175CD"/>
    <w:rsid w:val="00326E0E"/>
    <w:rsid w:val="003373CA"/>
    <w:rsid w:val="00337EA6"/>
    <w:rsid w:val="00352118"/>
    <w:rsid w:val="00360EE0"/>
    <w:rsid w:val="003730DB"/>
    <w:rsid w:val="003736F8"/>
    <w:rsid w:val="00376129"/>
    <w:rsid w:val="0038123D"/>
    <w:rsid w:val="003824D4"/>
    <w:rsid w:val="003831AB"/>
    <w:rsid w:val="00383459"/>
    <w:rsid w:val="00386424"/>
    <w:rsid w:val="00386CEB"/>
    <w:rsid w:val="0039054F"/>
    <w:rsid w:val="0039223E"/>
    <w:rsid w:val="003A2147"/>
    <w:rsid w:val="003A34CA"/>
    <w:rsid w:val="003A398F"/>
    <w:rsid w:val="003B0E73"/>
    <w:rsid w:val="003B6D86"/>
    <w:rsid w:val="003C27D0"/>
    <w:rsid w:val="003C5E5B"/>
    <w:rsid w:val="003C66F2"/>
    <w:rsid w:val="003C688F"/>
    <w:rsid w:val="003D0A3E"/>
    <w:rsid w:val="003D1860"/>
    <w:rsid w:val="003D3E5D"/>
    <w:rsid w:val="003D4A8C"/>
    <w:rsid w:val="003D4DB6"/>
    <w:rsid w:val="003D640D"/>
    <w:rsid w:val="003E074B"/>
    <w:rsid w:val="003E0DAA"/>
    <w:rsid w:val="003E6738"/>
    <w:rsid w:val="003E75EF"/>
    <w:rsid w:val="003F7573"/>
    <w:rsid w:val="00406543"/>
    <w:rsid w:val="00415544"/>
    <w:rsid w:val="00417DF5"/>
    <w:rsid w:val="00421C51"/>
    <w:rsid w:val="00424A55"/>
    <w:rsid w:val="00424D40"/>
    <w:rsid w:val="004316A1"/>
    <w:rsid w:val="00434277"/>
    <w:rsid w:val="004414A9"/>
    <w:rsid w:val="004423BC"/>
    <w:rsid w:val="00444245"/>
    <w:rsid w:val="00447DBF"/>
    <w:rsid w:val="00457F92"/>
    <w:rsid w:val="00460641"/>
    <w:rsid w:val="00463BC8"/>
    <w:rsid w:val="00464E4C"/>
    <w:rsid w:val="004710F6"/>
    <w:rsid w:val="00480875"/>
    <w:rsid w:val="004810F2"/>
    <w:rsid w:val="00482670"/>
    <w:rsid w:val="00491B6C"/>
    <w:rsid w:val="00493E00"/>
    <w:rsid w:val="00494074"/>
    <w:rsid w:val="00494EEA"/>
    <w:rsid w:val="004B1047"/>
    <w:rsid w:val="004B26B3"/>
    <w:rsid w:val="004B345D"/>
    <w:rsid w:val="004B6058"/>
    <w:rsid w:val="004C146A"/>
    <w:rsid w:val="004C7E89"/>
    <w:rsid w:val="004D2ADE"/>
    <w:rsid w:val="004D3208"/>
    <w:rsid w:val="004E0BD8"/>
    <w:rsid w:val="004E11E4"/>
    <w:rsid w:val="004E3F18"/>
    <w:rsid w:val="00501E45"/>
    <w:rsid w:val="00510C4A"/>
    <w:rsid w:val="00513433"/>
    <w:rsid w:val="00513EA5"/>
    <w:rsid w:val="00517862"/>
    <w:rsid w:val="00524446"/>
    <w:rsid w:val="005268AB"/>
    <w:rsid w:val="00534A98"/>
    <w:rsid w:val="005424E5"/>
    <w:rsid w:val="00546107"/>
    <w:rsid w:val="005511CB"/>
    <w:rsid w:val="00551DE7"/>
    <w:rsid w:val="00566D85"/>
    <w:rsid w:val="00581EFC"/>
    <w:rsid w:val="005911C2"/>
    <w:rsid w:val="005975AB"/>
    <w:rsid w:val="005A06F7"/>
    <w:rsid w:val="005A2C25"/>
    <w:rsid w:val="005B7F01"/>
    <w:rsid w:val="005C0A82"/>
    <w:rsid w:val="005C6A1B"/>
    <w:rsid w:val="005C7DF7"/>
    <w:rsid w:val="005D2445"/>
    <w:rsid w:val="005D6930"/>
    <w:rsid w:val="005D76FF"/>
    <w:rsid w:val="005E16C3"/>
    <w:rsid w:val="005E67A2"/>
    <w:rsid w:val="005E69EE"/>
    <w:rsid w:val="005F4A33"/>
    <w:rsid w:val="006007BC"/>
    <w:rsid w:val="006008F6"/>
    <w:rsid w:val="00602D90"/>
    <w:rsid w:val="006054E2"/>
    <w:rsid w:val="00605DF4"/>
    <w:rsid w:val="006103C0"/>
    <w:rsid w:val="00621BF0"/>
    <w:rsid w:val="006255C1"/>
    <w:rsid w:val="00627A79"/>
    <w:rsid w:val="006342BA"/>
    <w:rsid w:val="0063570C"/>
    <w:rsid w:val="00647CBA"/>
    <w:rsid w:val="00651F95"/>
    <w:rsid w:val="006549ED"/>
    <w:rsid w:val="00655645"/>
    <w:rsid w:val="00663707"/>
    <w:rsid w:val="00663BB2"/>
    <w:rsid w:val="0067594C"/>
    <w:rsid w:val="00675A38"/>
    <w:rsid w:val="00686BC8"/>
    <w:rsid w:val="0069005F"/>
    <w:rsid w:val="0069443A"/>
    <w:rsid w:val="006944FA"/>
    <w:rsid w:val="006964C0"/>
    <w:rsid w:val="006979A3"/>
    <w:rsid w:val="006A0EE6"/>
    <w:rsid w:val="006A64ED"/>
    <w:rsid w:val="006A6717"/>
    <w:rsid w:val="006B5881"/>
    <w:rsid w:val="006C24E8"/>
    <w:rsid w:val="006C6FF2"/>
    <w:rsid w:val="006D4ECC"/>
    <w:rsid w:val="006D6473"/>
    <w:rsid w:val="006D6FC5"/>
    <w:rsid w:val="006E37ED"/>
    <w:rsid w:val="006F1A2C"/>
    <w:rsid w:val="006F43BA"/>
    <w:rsid w:val="006F4D9F"/>
    <w:rsid w:val="006F536F"/>
    <w:rsid w:val="006F60A9"/>
    <w:rsid w:val="006F7164"/>
    <w:rsid w:val="00705290"/>
    <w:rsid w:val="00707180"/>
    <w:rsid w:val="0070737D"/>
    <w:rsid w:val="00714896"/>
    <w:rsid w:val="007213ED"/>
    <w:rsid w:val="00722F3A"/>
    <w:rsid w:val="007303BE"/>
    <w:rsid w:val="0073071C"/>
    <w:rsid w:val="00731195"/>
    <w:rsid w:val="007329C7"/>
    <w:rsid w:val="007344AA"/>
    <w:rsid w:val="00734A73"/>
    <w:rsid w:val="00742211"/>
    <w:rsid w:val="00747A85"/>
    <w:rsid w:val="0075205E"/>
    <w:rsid w:val="00767BD0"/>
    <w:rsid w:val="00775103"/>
    <w:rsid w:val="00775C2C"/>
    <w:rsid w:val="0078324E"/>
    <w:rsid w:val="00793E61"/>
    <w:rsid w:val="00796D2C"/>
    <w:rsid w:val="007A7F4D"/>
    <w:rsid w:val="007B134D"/>
    <w:rsid w:val="007B39F0"/>
    <w:rsid w:val="007B3BDB"/>
    <w:rsid w:val="007B6491"/>
    <w:rsid w:val="007C0D3B"/>
    <w:rsid w:val="007C16E7"/>
    <w:rsid w:val="007C3C6A"/>
    <w:rsid w:val="007D1134"/>
    <w:rsid w:val="007D2A34"/>
    <w:rsid w:val="007D381F"/>
    <w:rsid w:val="007D4B59"/>
    <w:rsid w:val="007E1416"/>
    <w:rsid w:val="007E57E7"/>
    <w:rsid w:val="007E6020"/>
    <w:rsid w:val="007E6149"/>
    <w:rsid w:val="007E6777"/>
    <w:rsid w:val="007F0C52"/>
    <w:rsid w:val="008033EC"/>
    <w:rsid w:val="008042BC"/>
    <w:rsid w:val="008057C0"/>
    <w:rsid w:val="008068ED"/>
    <w:rsid w:val="00811017"/>
    <w:rsid w:val="00820815"/>
    <w:rsid w:val="00820DBD"/>
    <w:rsid w:val="008210FC"/>
    <w:rsid w:val="00822425"/>
    <w:rsid w:val="00822AC9"/>
    <w:rsid w:val="00824699"/>
    <w:rsid w:val="00827E12"/>
    <w:rsid w:val="0083772C"/>
    <w:rsid w:val="00841E97"/>
    <w:rsid w:val="00841F89"/>
    <w:rsid w:val="008431E6"/>
    <w:rsid w:val="00845CC7"/>
    <w:rsid w:val="0085735B"/>
    <w:rsid w:val="00860FF0"/>
    <w:rsid w:val="0086103D"/>
    <w:rsid w:val="00870B53"/>
    <w:rsid w:val="008756F8"/>
    <w:rsid w:val="00875DA2"/>
    <w:rsid w:val="008760E1"/>
    <w:rsid w:val="008767DD"/>
    <w:rsid w:val="00876821"/>
    <w:rsid w:val="008916C9"/>
    <w:rsid w:val="00891E36"/>
    <w:rsid w:val="00891E45"/>
    <w:rsid w:val="00897B09"/>
    <w:rsid w:val="008A1A2F"/>
    <w:rsid w:val="008A1A48"/>
    <w:rsid w:val="008C7E72"/>
    <w:rsid w:val="008D29DC"/>
    <w:rsid w:val="008E2CD2"/>
    <w:rsid w:val="008E30AB"/>
    <w:rsid w:val="008E607B"/>
    <w:rsid w:val="008F0F1D"/>
    <w:rsid w:val="008F1886"/>
    <w:rsid w:val="008F1EFE"/>
    <w:rsid w:val="008F2E4B"/>
    <w:rsid w:val="008F40A2"/>
    <w:rsid w:val="00902CB2"/>
    <w:rsid w:val="00911E13"/>
    <w:rsid w:val="00916380"/>
    <w:rsid w:val="009261BC"/>
    <w:rsid w:val="00926D0D"/>
    <w:rsid w:val="00926F69"/>
    <w:rsid w:val="00930D1C"/>
    <w:rsid w:val="00937754"/>
    <w:rsid w:val="00942487"/>
    <w:rsid w:val="0094445A"/>
    <w:rsid w:val="00946B2D"/>
    <w:rsid w:val="00956F0A"/>
    <w:rsid w:val="0095729A"/>
    <w:rsid w:val="00963DE4"/>
    <w:rsid w:val="00971909"/>
    <w:rsid w:val="00977188"/>
    <w:rsid w:val="00981F11"/>
    <w:rsid w:val="00986843"/>
    <w:rsid w:val="0099429D"/>
    <w:rsid w:val="00994359"/>
    <w:rsid w:val="009A188E"/>
    <w:rsid w:val="009B1A25"/>
    <w:rsid w:val="009B479C"/>
    <w:rsid w:val="009B5437"/>
    <w:rsid w:val="009C4379"/>
    <w:rsid w:val="009C7E12"/>
    <w:rsid w:val="009D2587"/>
    <w:rsid w:val="009F2055"/>
    <w:rsid w:val="009F28B2"/>
    <w:rsid w:val="009F5736"/>
    <w:rsid w:val="009F65A2"/>
    <w:rsid w:val="00A00DED"/>
    <w:rsid w:val="00A03E8A"/>
    <w:rsid w:val="00A0406F"/>
    <w:rsid w:val="00A040A3"/>
    <w:rsid w:val="00A045C5"/>
    <w:rsid w:val="00A04DD3"/>
    <w:rsid w:val="00A1749A"/>
    <w:rsid w:val="00A17CA9"/>
    <w:rsid w:val="00A22223"/>
    <w:rsid w:val="00A26B68"/>
    <w:rsid w:val="00A270EC"/>
    <w:rsid w:val="00A30687"/>
    <w:rsid w:val="00A34665"/>
    <w:rsid w:val="00A4286F"/>
    <w:rsid w:val="00A51D85"/>
    <w:rsid w:val="00A51DD3"/>
    <w:rsid w:val="00A533DF"/>
    <w:rsid w:val="00A568D8"/>
    <w:rsid w:val="00A7183E"/>
    <w:rsid w:val="00A8094B"/>
    <w:rsid w:val="00AA2613"/>
    <w:rsid w:val="00AA31A4"/>
    <w:rsid w:val="00AA3353"/>
    <w:rsid w:val="00AA79A9"/>
    <w:rsid w:val="00AB3580"/>
    <w:rsid w:val="00AF1A71"/>
    <w:rsid w:val="00AF2DC5"/>
    <w:rsid w:val="00AF78AB"/>
    <w:rsid w:val="00B007E5"/>
    <w:rsid w:val="00B067CE"/>
    <w:rsid w:val="00B1464D"/>
    <w:rsid w:val="00B20651"/>
    <w:rsid w:val="00B209C4"/>
    <w:rsid w:val="00B252AF"/>
    <w:rsid w:val="00B313B8"/>
    <w:rsid w:val="00B314B2"/>
    <w:rsid w:val="00B35525"/>
    <w:rsid w:val="00B35CBB"/>
    <w:rsid w:val="00B60566"/>
    <w:rsid w:val="00B60DD6"/>
    <w:rsid w:val="00B61CF2"/>
    <w:rsid w:val="00B8293F"/>
    <w:rsid w:val="00B85962"/>
    <w:rsid w:val="00B85963"/>
    <w:rsid w:val="00B86E6C"/>
    <w:rsid w:val="00B934FC"/>
    <w:rsid w:val="00BB044E"/>
    <w:rsid w:val="00BB2C88"/>
    <w:rsid w:val="00BB780C"/>
    <w:rsid w:val="00BC02B8"/>
    <w:rsid w:val="00BC0DE6"/>
    <w:rsid w:val="00BC459C"/>
    <w:rsid w:val="00BD5993"/>
    <w:rsid w:val="00BE51D4"/>
    <w:rsid w:val="00BE5F9A"/>
    <w:rsid w:val="00BE62A2"/>
    <w:rsid w:val="00BE69C0"/>
    <w:rsid w:val="00BF1A78"/>
    <w:rsid w:val="00BF5E17"/>
    <w:rsid w:val="00C052C3"/>
    <w:rsid w:val="00C054E6"/>
    <w:rsid w:val="00C0623C"/>
    <w:rsid w:val="00C112FE"/>
    <w:rsid w:val="00C12F8A"/>
    <w:rsid w:val="00C25A84"/>
    <w:rsid w:val="00C34022"/>
    <w:rsid w:val="00C43437"/>
    <w:rsid w:val="00C4365A"/>
    <w:rsid w:val="00C4420E"/>
    <w:rsid w:val="00C458C8"/>
    <w:rsid w:val="00C468A3"/>
    <w:rsid w:val="00C47F95"/>
    <w:rsid w:val="00C560CE"/>
    <w:rsid w:val="00C636F2"/>
    <w:rsid w:val="00C65E91"/>
    <w:rsid w:val="00C67369"/>
    <w:rsid w:val="00C761AB"/>
    <w:rsid w:val="00C870EC"/>
    <w:rsid w:val="00C950CC"/>
    <w:rsid w:val="00C95A8C"/>
    <w:rsid w:val="00C97273"/>
    <w:rsid w:val="00CA119A"/>
    <w:rsid w:val="00CA1B19"/>
    <w:rsid w:val="00CA67BB"/>
    <w:rsid w:val="00CB1176"/>
    <w:rsid w:val="00CB3D96"/>
    <w:rsid w:val="00CB40EA"/>
    <w:rsid w:val="00CB5247"/>
    <w:rsid w:val="00CC3418"/>
    <w:rsid w:val="00CC6996"/>
    <w:rsid w:val="00CD1E7E"/>
    <w:rsid w:val="00CD2FA2"/>
    <w:rsid w:val="00CD6A80"/>
    <w:rsid w:val="00CD7BD1"/>
    <w:rsid w:val="00CE6F84"/>
    <w:rsid w:val="00D04B47"/>
    <w:rsid w:val="00D07606"/>
    <w:rsid w:val="00D07650"/>
    <w:rsid w:val="00D07BF8"/>
    <w:rsid w:val="00D115E9"/>
    <w:rsid w:val="00D12E19"/>
    <w:rsid w:val="00D15F65"/>
    <w:rsid w:val="00D26E74"/>
    <w:rsid w:val="00D30E4D"/>
    <w:rsid w:val="00D31907"/>
    <w:rsid w:val="00D35064"/>
    <w:rsid w:val="00D37D0A"/>
    <w:rsid w:val="00D45D90"/>
    <w:rsid w:val="00D46493"/>
    <w:rsid w:val="00D46757"/>
    <w:rsid w:val="00D46770"/>
    <w:rsid w:val="00D47C84"/>
    <w:rsid w:val="00D504D7"/>
    <w:rsid w:val="00D566F7"/>
    <w:rsid w:val="00D65308"/>
    <w:rsid w:val="00D72233"/>
    <w:rsid w:val="00D72E9F"/>
    <w:rsid w:val="00D7544C"/>
    <w:rsid w:val="00D774BD"/>
    <w:rsid w:val="00D77716"/>
    <w:rsid w:val="00D816F2"/>
    <w:rsid w:val="00D823CD"/>
    <w:rsid w:val="00D865A3"/>
    <w:rsid w:val="00D873B9"/>
    <w:rsid w:val="00DA37E0"/>
    <w:rsid w:val="00DB3018"/>
    <w:rsid w:val="00DC0A69"/>
    <w:rsid w:val="00DC1738"/>
    <w:rsid w:val="00DC25F9"/>
    <w:rsid w:val="00DC7083"/>
    <w:rsid w:val="00DC72E9"/>
    <w:rsid w:val="00DD3BBB"/>
    <w:rsid w:val="00DD5FD6"/>
    <w:rsid w:val="00DD790B"/>
    <w:rsid w:val="00DE2378"/>
    <w:rsid w:val="00DE423F"/>
    <w:rsid w:val="00DF1F1B"/>
    <w:rsid w:val="00DF4155"/>
    <w:rsid w:val="00E02D44"/>
    <w:rsid w:val="00E10407"/>
    <w:rsid w:val="00E1545D"/>
    <w:rsid w:val="00E22B47"/>
    <w:rsid w:val="00E2717C"/>
    <w:rsid w:val="00E307DC"/>
    <w:rsid w:val="00E30AF4"/>
    <w:rsid w:val="00E330E7"/>
    <w:rsid w:val="00E36873"/>
    <w:rsid w:val="00E37CE7"/>
    <w:rsid w:val="00E43786"/>
    <w:rsid w:val="00E44859"/>
    <w:rsid w:val="00E50014"/>
    <w:rsid w:val="00E53371"/>
    <w:rsid w:val="00E550CD"/>
    <w:rsid w:val="00E55510"/>
    <w:rsid w:val="00E66056"/>
    <w:rsid w:val="00E72D2C"/>
    <w:rsid w:val="00E7516E"/>
    <w:rsid w:val="00E80E83"/>
    <w:rsid w:val="00E81FEC"/>
    <w:rsid w:val="00E83BD1"/>
    <w:rsid w:val="00E8553C"/>
    <w:rsid w:val="00E9279D"/>
    <w:rsid w:val="00EA1801"/>
    <w:rsid w:val="00EB1A56"/>
    <w:rsid w:val="00EB511C"/>
    <w:rsid w:val="00EC229A"/>
    <w:rsid w:val="00EC4BB5"/>
    <w:rsid w:val="00EE4F06"/>
    <w:rsid w:val="00EE7D99"/>
    <w:rsid w:val="00EF0322"/>
    <w:rsid w:val="00EF41AE"/>
    <w:rsid w:val="00EF4EBD"/>
    <w:rsid w:val="00EF55F4"/>
    <w:rsid w:val="00F02E1D"/>
    <w:rsid w:val="00F07378"/>
    <w:rsid w:val="00F07E7F"/>
    <w:rsid w:val="00F10B9D"/>
    <w:rsid w:val="00F130ED"/>
    <w:rsid w:val="00F15547"/>
    <w:rsid w:val="00F20046"/>
    <w:rsid w:val="00F204EF"/>
    <w:rsid w:val="00F301DC"/>
    <w:rsid w:val="00F32CF9"/>
    <w:rsid w:val="00F33742"/>
    <w:rsid w:val="00F35846"/>
    <w:rsid w:val="00F552EE"/>
    <w:rsid w:val="00F63162"/>
    <w:rsid w:val="00F64AD6"/>
    <w:rsid w:val="00F64BF2"/>
    <w:rsid w:val="00F67F03"/>
    <w:rsid w:val="00F737DF"/>
    <w:rsid w:val="00F74A7F"/>
    <w:rsid w:val="00FA06FD"/>
    <w:rsid w:val="00FA18F8"/>
    <w:rsid w:val="00FA535E"/>
    <w:rsid w:val="00FA69EA"/>
    <w:rsid w:val="00FB06A5"/>
    <w:rsid w:val="00FB474B"/>
    <w:rsid w:val="00FB4A56"/>
    <w:rsid w:val="00FB6A9E"/>
    <w:rsid w:val="00FB6D30"/>
    <w:rsid w:val="00FD16E2"/>
    <w:rsid w:val="00FD1854"/>
    <w:rsid w:val="00FD196D"/>
    <w:rsid w:val="00FD291C"/>
    <w:rsid w:val="00FD2B1C"/>
    <w:rsid w:val="00FD4254"/>
    <w:rsid w:val="00FD4984"/>
    <w:rsid w:val="00FE61C7"/>
    <w:rsid w:val="00FE64B7"/>
    <w:rsid w:val="00FF14A3"/>
    <w:rsid w:val="00FF1C8E"/>
    <w:rsid w:val="00FF593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E5FE71"/>
  <w15:docId w15:val="{E040B147-C813-40E1-8416-750908D8F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6129"/>
    <w:rPr>
      <w:color w:val="696867"/>
      <w:sz w:val="24"/>
      <w:szCs w:val="24"/>
    </w:rPr>
  </w:style>
  <w:style w:type="paragraph" w:styleId="Heading1">
    <w:name w:val="heading 1"/>
    <w:basedOn w:val="Normal"/>
    <w:next w:val="Normal"/>
    <w:link w:val="Heading1Char"/>
    <w:uiPriority w:val="9"/>
    <w:qFormat/>
    <w:rsid w:val="00376129"/>
    <w:pPr>
      <w:keepNext/>
      <w:keepLines/>
      <w:spacing w:before="480" w:after="100"/>
      <w:outlineLvl w:val="0"/>
    </w:pPr>
    <w:rPr>
      <w:rFonts w:ascii="Arial" w:hAnsi="Arial"/>
      <w:b/>
      <w:bCs/>
      <w:caps/>
      <w:color w:val="FF6C2C"/>
      <w:sz w:val="28"/>
      <w:szCs w:val="28"/>
    </w:rPr>
  </w:style>
  <w:style w:type="paragraph" w:styleId="Heading2">
    <w:name w:val="heading 2"/>
    <w:basedOn w:val="Normal"/>
    <w:next w:val="Normal"/>
    <w:link w:val="Heading2Char"/>
    <w:uiPriority w:val="9"/>
    <w:unhideWhenUsed/>
    <w:qFormat/>
    <w:rsid w:val="00376129"/>
    <w:pPr>
      <w:keepNext/>
      <w:spacing w:before="240" w:after="60"/>
      <w:outlineLvl w:val="1"/>
    </w:pPr>
    <w:rPr>
      <w:rFonts w:ascii="Arial" w:hAnsi="Arial"/>
      <w:b/>
      <w:bCs/>
      <w:iCs/>
      <w:sz w:val="28"/>
      <w:szCs w:val="28"/>
    </w:rPr>
  </w:style>
  <w:style w:type="paragraph" w:styleId="Heading3">
    <w:name w:val="heading 3"/>
    <w:basedOn w:val="Normal"/>
    <w:next w:val="Normal"/>
    <w:link w:val="Heading3Char"/>
    <w:uiPriority w:val="9"/>
    <w:unhideWhenUsed/>
    <w:qFormat/>
    <w:rsid w:val="00A17CA9"/>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unhideWhenUsed/>
    <w:qFormat/>
    <w:rsid w:val="00A17CA9"/>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unhideWhenUsed/>
    <w:qFormat/>
    <w:rsid w:val="00A17CA9"/>
    <w:pPr>
      <w:spacing w:before="240" w:after="60"/>
      <w:outlineLvl w:val="4"/>
    </w:pPr>
    <w:rPr>
      <w:rFonts w:ascii="Calibri" w:eastAsia="Calibri" w:hAnsi="Calibri"/>
      <w:b/>
      <w:bCs/>
      <w:i/>
      <w:iCs/>
      <w:sz w:val="26"/>
      <w:szCs w:val="26"/>
      <w:lang w:bidi="en-US"/>
    </w:rPr>
  </w:style>
  <w:style w:type="paragraph" w:styleId="Heading6">
    <w:name w:val="heading 6"/>
    <w:basedOn w:val="Normal"/>
    <w:next w:val="Normal"/>
    <w:link w:val="Heading6Char"/>
    <w:uiPriority w:val="9"/>
    <w:unhideWhenUsed/>
    <w:qFormat/>
    <w:rsid w:val="00A17CA9"/>
    <w:pPr>
      <w:spacing w:before="240" w:after="60"/>
      <w:outlineLvl w:val="5"/>
    </w:pPr>
    <w:rPr>
      <w:rFonts w:ascii="Calibri" w:eastAsia="Calibri" w:hAnsi="Calibri"/>
      <w:b/>
      <w:bCs/>
      <w:sz w:val="22"/>
      <w:szCs w:val="22"/>
      <w:lang w:bidi="en-US"/>
    </w:rPr>
  </w:style>
  <w:style w:type="paragraph" w:styleId="Heading7">
    <w:name w:val="heading 7"/>
    <w:basedOn w:val="Normal"/>
    <w:next w:val="Normal"/>
    <w:link w:val="Heading7Char"/>
    <w:uiPriority w:val="9"/>
    <w:semiHidden/>
    <w:unhideWhenUsed/>
    <w:qFormat/>
    <w:rsid w:val="00A17CA9"/>
    <w:pPr>
      <w:spacing w:before="240" w:after="60"/>
      <w:outlineLvl w:val="6"/>
    </w:pPr>
    <w:rPr>
      <w:rFonts w:ascii="Calibri" w:eastAsia="Calibri" w:hAnsi="Calibri"/>
      <w:lang w:bidi="en-US"/>
    </w:rPr>
  </w:style>
  <w:style w:type="paragraph" w:styleId="Heading8">
    <w:name w:val="heading 8"/>
    <w:basedOn w:val="Normal"/>
    <w:next w:val="Normal"/>
    <w:link w:val="Heading8Char"/>
    <w:uiPriority w:val="9"/>
    <w:semiHidden/>
    <w:unhideWhenUsed/>
    <w:qFormat/>
    <w:rsid w:val="00A17CA9"/>
    <w:pPr>
      <w:spacing w:before="240" w:after="60"/>
      <w:outlineLvl w:val="7"/>
    </w:pPr>
    <w:rPr>
      <w:rFonts w:ascii="Calibri" w:eastAsia="Calibri" w:hAnsi="Calibri"/>
      <w:i/>
      <w:iCs/>
      <w:lang w:bidi="en-US"/>
    </w:rPr>
  </w:style>
  <w:style w:type="paragraph" w:styleId="Heading9">
    <w:name w:val="heading 9"/>
    <w:basedOn w:val="Normal"/>
    <w:next w:val="Normal"/>
    <w:link w:val="Heading9Char"/>
    <w:uiPriority w:val="9"/>
    <w:semiHidden/>
    <w:unhideWhenUsed/>
    <w:qFormat/>
    <w:rsid w:val="00A17CA9"/>
    <w:pPr>
      <w:spacing w:before="240" w:after="60"/>
      <w:outlineLvl w:val="8"/>
    </w:pPr>
    <w:rPr>
      <w:rFonts w:ascii="Cambria" w:hAnsi="Cambria"/>
      <w:sz w:val="22"/>
      <w:szCs w:val="2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6129"/>
    <w:rPr>
      <w:rFonts w:ascii="Arial" w:hAnsi="Arial"/>
      <w:b/>
      <w:bCs/>
      <w:caps/>
      <w:color w:val="FF6C2C"/>
      <w:sz w:val="28"/>
      <w:szCs w:val="28"/>
    </w:rPr>
  </w:style>
  <w:style w:type="character" w:customStyle="1" w:styleId="Heading2Char">
    <w:name w:val="Heading 2 Char"/>
    <w:basedOn w:val="DefaultParagraphFont"/>
    <w:link w:val="Heading2"/>
    <w:uiPriority w:val="9"/>
    <w:rsid w:val="00376129"/>
    <w:rPr>
      <w:rFonts w:ascii="Arial" w:hAnsi="Arial"/>
      <w:b/>
      <w:bCs/>
      <w:iCs/>
      <w:color w:val="696867"/>
      <w:sz w:val="28"/>
      <w:szCs w:val="28"/>
    </w:rPr>
  </w:style>
  <w:style w:type="character" w:customStyle="1" w:styleId="Heading3Char">
    <w:name w:val="Heading 3 Char"/>
    <w:basedOn w:val="DefaultParagraphFont"/>
    <w:link w:val="Heading3"/>
    <w:uiPriority w:val="9"/>
    <w:rsid w:val="00A17CA9"/>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rsid w:val="00A17CA9"/>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rsid w:val="00A17CA9"/>
    <w:rPr>
      <w:rFonts w:ascii="Calibri" w:eastAsia="Calibri" w:hAnsi="Calibri"/>
      <w:b/>
      <w:bCs/>
      <w:i/>
      <w:iCs/>
      <w:sz w:val="26"/>
      <w:szCs w:val="26"/>
      <w:lang w:bidi="en-US"/>
    </w:rPr>
  </w:style>
  <w:style w:type="character" w:customStyle="1" w:styleId="Heading6Char">
    <w:name w:val="Heading 6 Char"/>
    <w:basedOn w:val="DefaultParagraphFont"/>
    <w:link w:val="Heading6"/>
    <w:uiPriority w:val="9"/>
    <w:rsid w:val="00A17CA9"/>
    <w:rPr>
      <w:rFonts w:ascii="Calibri" w:eastAsia="Calibri" w:hAnsi="Calibri"/>
      <w:b/>
      <w:bCs/>
      <w:sz w:val="22"/>
      <w:szCs w:val="22"/>
      <w:lang w:bidi="en-US"/>
    </w:rPr>
  </w:style>
  <w:style w:type="character" w:customStyle="1" w:styleId="Heading7Char">
    <w:name w:val="Heading 7 Char"/>
    <w:basedOn w:val="DefaultParagraphFont"/>
    <w:link w:val="Heading7"/>
    <w:uiPriority w:val="9"/>
    <w:semiHidden/>
    <w:rsid w:val="00A17CA9"/>
    <w:rPr>
      <w:rFonts w:ascii="Calibri" w:eastAsia="Calibri" w:hAnsi="Calibri"/>
      <w:sz w:val="24"/>
      <w:szCs w:val="24"/>
      <w:lang w:bidi="en-US"/>
    </w:rPr>
  </w:style>
  <w:style w:type="character" w:customStyle="1" w:styleId="Heading8Char">
    <w:name w:val="Heading 8 Char"/>
    <w:basedOn w:val="DefaultParagraphFont"/>
    <w:link w:val="Heading8"/>
    <w:uiPriority w:val="9"/>
    <w:semiHidden/>
    <w:rsid w:val="00A17CA9"/>
    <w:rPr>
      <w:rFonts w:ascii="Calibri" w:eastAsia="Calibri" w:hAnsi="Calibri"/>
      <w:i/>
      <w:iCs/>
      <w:sz w:val="24"/>
      <w:szCs w:val="24"/>
      <w:lang w:bidi="en-US"/>
    </w:rPr>
  </w:style>
  <w:style w:type="character" w:customStyle="1" w:styleId="Heading9Char">
    <w:name w:val="Heading 9 Char"/>
    <w:basedOn w:val="DefaultParagraphFont"/>
    <w:link w:val="Heading9"/>
    <w:uiPriority w:val="9"/>
    <w:semiHidden/>
    <w:rsid w:val="00A17CA9"/>
    <w:rPr>
      <w:rFonts w:ascii="Cambria" w:hAnsi="Cambria"/>
      <w:sz w:val="22"/>
      <w:szCs w:val="22"/>
      <w:lang w:bidi="en-US"/>
    </w:rPr>
  </w:style>
  <w:style w:type="character" w:styleId="Hyperlink">
    <w:name w:val="Hyperlink"/>
    <w:basedOn w:val="DefaultParagraphFont"/>
    <w:uiPriority w:val="99"/>
    <w:rsid w:val="003C66F2"/>
    <w:rPr>
      <w:color w:val="0000FF"/>
      <w:u w:val="single"/>
    </w:rPr>
  </w:style>
  <w:style w:type="paragraph" w:styleId="Header">
    <w:name w:val="header"/>
    <w:basedOn w:val="Normal"/>
    <w:link w:val="HeaderChar"/>
    <w:uiPriority w:val="99"/>
    <w:rsid w:val="003C66F2"/>
    <w:pPr>
      <w:tabs>
        <w:tab w:val="center" w:pos="4320"/>
        <w:tab w:val="right" w:pos="8640"/>
      </w:tabs>
    </w:pPr>
  </w:style>
  <w:style w:type="character" w:customStyle="1" w:styleId="HeaderChar">
    <w:name w:val="Header Char"/>
    <w:basedOn w:val="DefaultParagraphFont"/>
    <w:link w:val="Header"/>
    <w:uiPriority w:val="99"/>
    <w:rsid w:val="00A17CA9"/>
    <w:rPr>
      <w:sz w:val="24"/>
      <w:szCs w:val="24"/>
    </w:rPr>
  </w:style>
  <w:style w:type="paragraph" w:styleId="Footer">
    <w:name w:val="footer"/>
    <w:basedOn w:val="Normal"/>
    <w:link w:val="FooterChar"/>
    <w:uiPriority w:val="99"/>
    <w:rsid w:val="003C66F2"/>
    <w:pPr>
      <w:tabs>
        <w:tab w:val="center" w:pos="4320"/>
        <w:tab w:val="right" w:pos="8640"/>
      </w:tabs>
    </w:pPr>
  </w:style>
  <w:style w:type="character" w:customStyle="1" w:styleId="FooterChar">
    <w:name w:val="Footer Char"/>
    <w:basedOn w:val="DefaultParagraphFont"/>
    <w:link w:val="Footer"/>
    <w:uiPriority w:val="99"/>
    <w:rsid w:val="00A17CA9"/>
    <w:rPr>
      <w:sz w:val="24"/>
      <w:szCs w:val="24"/>
    </w:rPr>
  </w:style>
  <w:style w:type="character" w:styleId="CommentReference">
    <w:name w:val="annotation reference"/>
    <w:basedOn w:val="DefaultParagraphFont"/>
    <w:semiHidden/>
    <w:rsid w:val="00FE64B7"/>
    <w:rPr>
      <w:sz w:val="16"/>
      <w:szCs w:val="16"/>
    </w:rPr>
  </w:style>
  <w:style w:type="paragraph" w:styleId="CommentText">
    <w:name w:val="annotation text"/>
    <w:basedOn w:val="Normal"/>
    <w:link w:val="CommentTextChar"/>
    <w:semiHidden/>
    <w:rsid w:val="00FE64B7"/>
    <w:rPr>
      <w:sz w:val="20"/>
      <w:szCs w:val="20"/>
    </w:rPr>
  </w:style>
  <w:style w:type="character" w:customStyle="1" w:styleId="CommentTextChar">
    <w:name w:val="Comment Text Char"/>
    <w:basedOn w:val="DefaultParagraphFont"/>
    <w:link w:val="CommentText"/>
    <w:semiHidden/>
    <w:rsid w:val="00A17CA9"/>
  </w:style>
  <w:style w:type="paragraph" w:styleId="CommentSubject">
    <w:name w:val="annotation subject"/>
    <w:basedOn w:val="CommentText"/>
    <w:next w:val="CommentText"/>
    <w:semiHidden/>
    <w:rsid w:val="00FE64B7"/>
    <w:rPr>
      <w:b/>
      <w:bCs/>
    </w:rPr>
  </w:style>
  <w:style w:type="paragraph" w:styleId="BalloonText">
    <w:name w:val="Balloon Text"/>
    <w:basedOn w:val="Normal"/>
    <w:link w:val="BalloonTextChar"/>
    <w:uiPriority w:val="99"/>
    <w:semiHidden/>
    <w:rsid w:val="00FE64B7"/>
    <w:rPr>
      <w:rFonts w:ascii="Tahoma" w:hAnsi="Tahoma" w:cs="Tahoma"/>
      <w:sz w:val="16"/>
      <w:szCs w:val="16"/>
    </w:rPr>
  </w:style>
  <w:style w:type="character" w:customStyle="1" w:styleId="BalloonTextChar">
    <w:name w:val="Balloon Text Char"/>
    <w:basedOn w:val="DefaultParagraphFont"/>
    <w:link w:val="BalloonText"/>
    <w:uiPriority w:val="99"/>
    <w:semiHidden/>
    <w:rsid w:val="00A17CA9"/>
    <w:rPr>
      <w:rFonts w:ascii="Tahoma" w:hAnsi="Tahoma" w:cs="Tahoma"/>
      <w:sz w:val="16"/>
      <w:szCs w:val="16"/>
    </w:rPr>
  </w:style>
  <w:style w:type="paragraph" w:styleId="ListParagraph">
    <w:name w:val="List Paragraph"/>
    <w:basedOn w:val="Normal"/>
    <w:uiPriority w:val="34"/>
    <w:qFormat/>
    <w:rsid w:val="000B67A7"/>
    <w:pPr>
      <w:ind w:left="720"/>
      <w:contextualSpacing/>
    </w:pPr>
  </w:style>
  <w:style w:type="paragraph" w:styleId="TOCHeading">
    <w:name w:val="TOC Heading"/>
    <w:basedOn w:val="Heading1"/>
    <w:next w:val="Normal"/>
    <w:uiPriority w:val="39"/>
    <w:unhideWhenUsed/>
    <w:qFormat/>
    <w:rsid w:val="00E55510"/>
    <w:pPr>
      <w:spacing w:line="276" w:lineRule="auto"/>
      <w:outlineLvl w:val="9"/>
    </w:pPr>
  </w:style>
  <w:style w:type="paragraph" w:styleId="TOC1">
    <w:name w:val="toc 1"/>
    <w:basedOn w:val="Normal"/>
    <w:next w:val="Normal"/>
    <w:autoRedefine/>
    <w:uiPriority w:val="39"/>
    <w:rsid w:val="003175CD"/>
    <w:pPr>
      <w:tabs>
        <w:tab w:val="right" w:leader="dot" w:pos="8630"/>
      </w:tabs>
      <w:spacing w:after="100"/>
      <w:ind w:left="720"/>
    </w:pPr>
  </w:style>
  <w:style w:type="paragraph" w:styleId="Title">
    <w:name w:val="Title"/>
    <w:basedOn w:val="Normal"/>
    <w:next w:val="Normal"/>
    <w:link w:val="TitleChar"/>
    <w:uiPriority w:val="10"/>
    <w:qFormat/>
    <w:rsid w:val="00A17CA9"/>
    <w:pPr>
      <w:spacing w:before="240" w:after="60"/>
      <w:jc w:val="center"/>
      <w:outlineLvl w:val="0"/>
    </w:pPr>
    <w:rPr>
      <w:rFonts w:ascii="Cambria" w:hAnsi="Cambria"/>
      <w:b/>
      <w:bCs/>
      <w:kern w:val="28"/>
      <w:sz w:val="32"/>
      <w:szCs w:val="32"/>
      <w:lang w:bidi="en-US"/>
    </w:rPr>
  </w:style>
  <w:style w:type="character" w:customStyle="1" w:styleId="TitleChar">
    <w:name w:val="Title Char"/>
    <w:basedOn w:val="DefaultParagraphFont"/>
    <w:link w:val="Title"/>
    <w:uiPriority w:val="10"/>
    <w:rsid w:val="00A17CA9"/>
    <w:rPr>
      <w:rFonts w:ascii="Cambria" w:hAnsi="Cambria"/>
      <w:b/>
      <w:bCs/>
      <w:kern w:val="28"/>
      <w:sz w:val="32"/>
      <w:szCs w:val="32"/>
      <w:lang w:bidi="en-US"/>
    </w:rPr>
  </w:style>
  <w:style w:type="paragraph" w:styleId="Subtitle">
    <w:name w:val="Subtitle"/>
    <w:basedOn w:val="Normal"/>
    <w:next w:val="Normal"/>
    <w:link w:val="SubtitleChar"/>
    <w:uiPriority w:val="11"/>
    <w:qFormat/>
    <w:rsid w:val="00A17CA9"/>
    <w:pPr>
      <w:spacing w:after="60"/>
      <w:jc w:val="center"/>
      <w:outlineLvl w:val="1"/>
    </w:pPr>
    <w:rPr>
      <w:rFonts w:ascii="Cambria" w:hAnsi="Cambria"/>
      <w:lang w:bidi="en-US"/>
    </w:rPr>
  </w:style>
  <w:style w:type="character" w:customStyle="1" w:styleId="SubtitleChar">
    <w:name w:val="Subtitle Char"/>
    <w:basedOn w:val="DefaultParagraphFont"/>
    <w:link w:val="Subtitle"/>
    <w:uiPriority w:val="11"/>
    <w:rsid w:val="00A17CA9"/>
    <w:rPr>
      <w:rFonts w:ascii="Cambria" w:hAnsi="Cambria"/>
      <w:sz w:val="24"/>
      <w:szCs w:val="24"/>
      <w:lang w:bidi="en-US"/>
    </w:rPr>
  </w:style>
  <w:style w:type="character" w:styleId="Strong">
    <w:name w:val="Strong"/>
    <w:basedOn w:val="DefaultParagraphFont"/>
    <w:uiPriority w:val="22"/>
    <w:qFormat/>
    <w:rsid w:val="00A17CA9"/>
    <w:rPr>
      <w:b/>
      <w:bCs/>
    </w:rPr>
  </w:style>
  <w:style w:type="character" w:styleId="Emphasis">
    <w:name w:val="Emphasis"/>
    <w:basedOn w:val="DefaultParagraphFont"/>
    <w:uiPriority w:val="20"/>
    <w:qFormat/>
    <w:rsid w:val="00A17CA9"/>
    <w:rPr>
      <w:rFonts w:ascii="Calibri" w:hAnsi="Calibri"/>
      <w:b/>
      <w:i/>
      <w:iCs/>
    </w:rPr>
  </w:style>
  <w:style w:type="paragraph" w:styleId="NoSpacing">
    <w:name w:val="No Spacing"/>
    <w:basedOn w:val="Normal"/>
    <w:uiPriority w:val="1"/>
    <w:qFormat/>
    <w:rsid w:val="00A17CA9"/>
    <w:rPr>
      <w:rFonts w:ascii="Calibri" w:eastAsia="Calibri" w:hAnsi="Calibri"/>
      <w:szCs w:val="32"/>
      <w:lang w:bidi="en-US"/>
    </w:rPr>
  </w:style>
  <w:style w:type="paragraph" w:styleId="Quote">
    <w:name w:val="Quote"/>
    <w:basedOn w:val="Normal"/>
    <w:next w:val="Normal"/>
    <w:link w:val="QuoteChar"/>
    <w:uiPriority w:val="29"/>
    <w:qFormat/>
    <w:rsid w:val="00A17CA9"/>
    <w:rPr>
      <w:rFonts w:ascii="Calibri" w:eastAsia="Calibri" w:hAnsi="Calibri"/>
      <w:i/>
      <w:lang w:bidi="en-US"/>
    </w:rPr>
  </w:style>
  <w:style w:type="character" w:customStyle="1" w:styleId="QuoteChar">
    <w:name w:val="Quote Char"/>
    <w:basedOn w:val="DefaultParagraphFont"/>
    <w:link w:val="Quote"/>
    <w:uiPriority w:val="29"/>
    <w:rsid w:val="00A17CA9"/>
    <w:rPr>
      <w:rFonts w:ascii="Calibri" w:eastAsia="Calibri" w:hAnsi="Calibri"/>
      <w:i/>
      <w:sz w:val="24"/>
      <w:szCs w:val="24"/>
      <w:lang w:bidi="en-US"/>
    </w:rPr>
  </w:style>
  <w:style w:type="paragraph" w:styleId="IntenseQuote">
    <w:name w:val="Intense Quote"/>
    <w:basedOn w:val="Normal"/>
    <w:next w:val="Normal"/>
    <w:link w:val="IntenseQuoteChar"/>
    <w:uiPriority w:val="30"/>
    <w:qFormat/>
    <w:rsid w:val="00A17CA9"/>
    <w:pPr>
      <w:ind w:left="720" w:right="720"/>
    </w:pPr>
    <w:rPr>
      <w:rFonts w:ascii="Calibri" w:eastAsia="Calibri" w:hAnsi="Calibri"/>
      <w:b/>
      <w:i/>
      <w:szCs w:val="22"/>
      <w:lang w:bidi="en-US"/>
    </w:rPr>
  </w:style>
  <w:style w:type="character" w:customStyle="1" w:styleId="IntenseQuoteChar">
    <w:name w:val="Intense Quote Char"/>
    <w:basedOn w:val="DefaultParagraphFont"/>
    <w:link w:val="IntenseQuote"/>
    <w:uiPriority w:val="30"/>
    <w:rsid w:val="00A17CA9"/>
    <w:rPr>
      <w:rFonts w:ascii="Calibri" w:eastAsia="Calibri" w:hAnsi="Calibri"/>
      <w:b/>
      <w:i/>
      <w:sz w:val="24"/>
      <w:szCs w:val="22"/>
      <w:lang w:bidi="en-US"/>
    </w:rPr>
  </w:style>
  <w:style w:type="character" w:styleId="SubtleEmphasis">
    <w:name w:val="Subtle Emphasis"/>
    <w:uiPriority w:val="19"/>
    <w:qFormat/>
    <w:rsid w:val="00A17CA9"/>
    <w:rPr>
      <w:i/>
      <w:color w:val="5A5A5A"/>
    </w:rPr>
  </w:style>
  <w:style w:type="character" w:styleId="IntenseEmphasis">
    <w:name w:val="Intense Emphasis"/>
    <w:basedOn w:val="DefaultParagraphFont"/>
    <w:uiPriority w:val="21"/>
    <w:qFormat/>
    <w:rsid w:val="00A17CA9"/>
    <w:rPr>
      <w:b/>
      <w:i/>
      <w:sz w:val="24"/>
      <w:szCs w:val="24"/>
      <w:u w:val="single"/>
    </w:rPr>
  </w:style>
  <w:style w:type="character" w:styleId="SubtleReference">
    <w:name w:val="Subtle Reference"/>
    <w:basedOn w:val="DefaultParagraphFont"/>
    <w:uiPriority w:val="31"/>
    <w:qFormat/>
    <w:rsid w:val="00A17CA9"/>
    <w:rPr>
      <w:sz w:val="24"/>
      <w:szCs w:val="24"/>
      <w:u w:val="single"/>
    </w:rPr>
  </w:style>
  <w:style w:type="character" w:styleId="IntenseReference">
    <w:name w:val="Intense Reference"/>
    <w:basedOn w:val="DefaultParagraphFont"/>
    <w:uiPriority w:val="32"/>
    <w:qFormat/>
    <w:rsid w:val="00A17CA9"/>
    <w:rPr>
      <w:b/>
      <w:sz w:val="24"/>
      <w:u w:val="single"/>
    </w:rPr>
  </w:style>
  <w:style w:type="character" w:styleId="BookTitle">
    <w:name w:val="Book Title"/>
    <w:basedOn w:val="DefaultParagraphFont"/>
    <w:uiPriority w:val="33"/>
    <w:qFormat/>
    <w:rsid w:val="00A17CA9"/>
    <w:rPr>
      <w:rFonts w:ascii="Cambria" w:eastAsia="Times New Roman" w:hAnsi="Cambria"/>
      <w:b/>
      <w:i/>
      <w:sz w:val="24"/>
      <w:szCs w:val="24"/>
    </w:rPr>
  </w:style>
  <w:style w:type="paragraph" w:customStyle="1" w:styleId="ABETInstructions">
    <w:name w:val="ABET Instructions"/>
    <w:basedOn w:val="Normal"/>
    <w:next w:val="Normal"/>
    <w:rsid w:val="00A17CA9"/>
    <w:pPr>
      <w:spacing w:after="120"/>
    </w:pPr>
    <w:rPr>
      <w:color w:val="0000FF"/>
      <w:szCs w:val="20"/>
    </w:rPr>
  </w:style>
  <w:style w:type="paragraph" w:customStyle="1" w:styleId="TableLevel2">
    <w:name w:val="Table Level 2"/>
    <w:basedOn w:val="Heading1"/>
    <w:next w:val="Normal"/>
    <w:rsid w:val="00A17CA9"/>
    <w:pPr>
      <w:keepNext w:val="0"/>
      <w:keepLines w:val="0"/>
      <w:widowControl w:val="0"/>
      <w:tabs>
        <w:tab w:val="left" w:pos="540"/>
      </w:tabs>
      <w:spacing w:before="0" w:after="120"/>
      <w:jc w:val="center"/>
      <w:outlineLvl w:val="1"/>
    </w:pPr>
    <w:rPr>
      <w:rFonts w:ascii="Times New Roman" w:eastAsia="Arial Unicode MS" w:hAnsi="Times New Roman"/>
      <w:caps w:val="0"/>
      <w:color w:val="auto"/>
      <w:kern w:val="28"/>
      <w:sz w:val="24"/>
      <w:szCs w:val="24"/>
    </w:rPr>
  </w:style>
  <w:style w:type="paragraph" w:styleId="Caption">
    <w:name w:val="caption"/>
    <w:basedOn w:val="Normal"/>
    <w:next w:val="Normal"/>
    <w:qFormat/>
    <w:rsid w:val="00A17CA9"/>
    <w:pPr>
      <w:spacing w:after="120"/>
      <w:jc w:val="center"/>
    </w:pPr>
    <w:rPr>
      <w:b/>
      <w:bCs/>
      <w:szCs w:val="20"/>
    </w:rPr>
  </w:style>
  <w:style w:type="paragraph" w:styleId="ListNumber">
    <w:name w:val="List Number"/>
    <w:basedOn w:val="Normal"/>
    <w:rsid w:val="00A17CA9"/>
    <w:pPr>
      <w:widowControl w:val="0"/>
      <w:spacing w:after="120"/>
      <w:ind w:left="144" w:hanging="144"/>
      <w:jc w:val="both"/>
    </w:pPr>
  </w:style>
  <w:style w:type="character" w:customStyle="1" w:styleId="apple-converted-space">
    <w:name w:val="apple-converted-space"/>
    <w:basedOn w:val="DefaultParagraphFont"/>
    <w:rsid w:val="00A17CA9"/>
  </w:style>
  <w:style w:type="paragraph" w:styleId="BodyText">
    <w:name w:val="Body Text"/>
    <w:basedOn w:val="Normal"/>
    <w:link w:val="BodyTextChar"/>
    <w:rsid w:val="00A17CA9"/>
    <w:pPr>
      <w:spacing w:after="120"/>
    </w:pPr>
    <w:rPr>
      <w:sz w:val="20"/>
      <w:szCs w:val="20"/>
    </w:rPr>
  </w:style>
  <w:style w:type="character" w:customStyle="1" w:styleId="BodyTextChar">
    <w:name w:val="Body Text Char"/>
    <w:basedOn w:val="DefaultParagraphFont"/>
    <w:link w:val="BodyText"/>
    <w:rsid w:val="00A17CA9"/>
  </w:style>
  <w:style w:type="paragraph" w:styleId="BodyTextIndent3">
    <w:name w:val="Body Text Indent 3"/>
    <w:basedOn w:val="Normal"/>
    <w:link w:val="BodyTextIndent3Char"/>
    <w:unhideWhenUsed/>
    <w:rsid w:val="00A17CA9"/>
    <w:pPr>
      <w:spacing w:after="120"/>
      <w:ind w:left="360"/>
      <w:jc w:val="both"/>
    </w:pPr>
    <w:rPr>
      <w:sz w:val="16"/>
      <w:szCs w:val="16"/>
    </w:rPr>
  </w:style>
  <w:style w:type="character" w:customStyle="1" w:styleId="BodyTextIndent3Char">
    <w:name w:val="Body Text Indent 3 Char"/>
    <w:basedOn w:val="DefaultParagraphFont"/>
    <w:link w:val="BodyTextIndent3"/>
    <w:rsid w:val="00A17CA9"/>
    <w:rPr>
      <w:sz w:val="16"/>
      <w:szCs w:val="16"/>
    </w:rPr>
  </w:style>
  <w:style w:type="paragraph" w:styleId="BodyTextIndent">
    <w:name w:val="Body Text Indent"/>
    <w:basedOn w:val="Normal"/>
    <w:link w:val="BodyTextIndentChar"/>
    <w:uiPriority w:val="99"/>
    <w:unhideWhenUsed/>
    <w:rsid w:val="00A17CA9"/>
    <w:pPr>
      <w:spacing w:after="120"/>
      <w:ind w:left="360"/>
    </w:pPr>
    <w:rPr>
      <w:sz w:val="20"/>
      <w:szCs w:val="20"/>
    </w:rPr>
  </w:style>
  <w:style w:type="character" w:customStyle="1" w:styleId="BodyTextIndentChar">
    <w:name w:val="Body Text Indent Char"/>
    <w:basedOn w:val="DefaultParagraphFont"/>
    <w:link w:val="BodyTextIndent"/>
    <w:uiPriority w:val="99"/>
    <w:rsid w:val="00A17CA9"/>
  </w:style>
  <w:style w:type="paragraph" w:customStyle="1" w:styleId="Bullets1">
    <w:name w:val="Bullets 1"/>
    <w:basedOn w:val="BodyText"/>
    <w:rsid w:val="00A17CA9"/>
    <w:pPr>
      <w:widowControl w:val="0"/>
      <w:suppressLineNumbers/>
      <w:jc w:val="both"/>
    </w:pPr>
    <w:rPr>
      <w:sz w:val="24"/>
      <w:szCs w:val="24"/>
    </w:rPr>
  </w:style>
  <w:style w:type="character" w:styleId="LineNumber">
    <w:name w:val="line number"/>
    <w:basedOn w:val="DefaultParagraphFont"/>
    <w:rsid w:val="00A17CA9"/>
  </w:style>
  <w:style w:type="paragraph" w:styleId="TOC2">
    <w:name w:val="toc 2"/>
    <w:basedOn w:val="Normal"/>
    <w:next w:val="Normal"/>
    <w:autoRedefine/>
    <w:uiPriority w:val="39"/>
    <w:unhideWhenUsed/>
    <w:rsid w:val="00251DA4"/>
    <w:pPr>
      <w:tabs>
        <w:tab w:val="left" w:pos="630"/>
        <w:tab w:val="right" w:leader="dot" w:pos="9350"/>
      </w:tabs>
      <w:spacing w:after="100"/>
      <w:ind w:left="240"/>
    </w:pPr>
    <w:rPr>
      <w:rFonts w:ascii="Calibri" w:eastAsia="Calibri" w:hAnsi="Calibri"/>
      <w:lang w:bidi="en-US"/>
    </w:rPr>
  </w:style>
  <w:style w:type="character" w:styleId="PageNumber">
    <w:name w:val="page number"/>
    <w:basedOn w:val="DefaultParagraphFont"/>
    <w:rsid w:val="00A17CA9"/>
  </w:style>
  <w:style w:type="paragraph" w:customStyle="1" w:styleId="ParagraphLevel1">
    <w:name w:val="Paragraph Level 1"/>
    <w:basedOn w:val="BodyText"/>
    <w:autoRedefine/>
    <w:rsid w:val="00A17CA9"/>
    <w:pPr>
      <w:widowControl w:val="0"/>
      <w:suppressLineNumbers/>
      <w:jc w:val="center"/>
    </w:pPr>
    <w:rPr>
      <w:rFonts w:ascii="Arial" w:hAnsi="Arial" w:cs="Arial"/>
      <w:b/>
      <w:bCs/>
      <w:sz w:val="24"/>
      <w:szCs w:val="24"/>
    </w:rPr>
  </w:style>
  <w:style w:type="paragraph" w:customStyle="1" w:styleId="NumberList">
    <w:name w:val="Number List"/>
    <w:rsid w:val="00A17CA9"/>
    <w:pPr>
      <w:widowControl w:val="0"/>
      <w:ind w:left="720"/>
    </w:pPr>
    <w:rPr>
      <w:color w:val="000000"/>
    </w:rPr>
  </w:style>
  <w:style w:type="paragraph" w:styleId="TOC3">
    <w:name w:val="toc 3"/>
    <w:basedOn w:val="Normal"/>
    <w:next w:val="Normal"/>
    <w:autoRedefine/>
    <w:uiPriority w:val="39"/>
    <w:unhideWhenUsed/>
    <w:rsid w:val="00A17CA9"/>
    <w:pPr>
      <w:spacing w:after="100"/>
      <w:ind w:left="480"/>
    </w:pPr>
    <w:rPr>
      <w:rFonts w:ascii="Calibri" w:eastAsia="Calibri" w:hAnsi="Calibri"/>
      <w:lang w:bidi="en-US"/>
    </w:rPr>
  </w:style>
  <w:style w:type="table" w:styleId="TableGrid">
    <w:name w:val="Table Grid"/>
    <w:basedOn w:val="TableNormal"/>
    <w:uiPriority w:val="59"/>
    <w:rsid w:val="003D1860"/>
    <w:pPr>
      <w:ind w:left="720" w:hanging="720"/>
      <w:jc w:val="both"/>
    </w:pPr>
    <w:rPr>
      <w:rFonts w:ascii="Calibri" w:eastAsia="Calibri" w:hAnsi="Calibri"/>
      <w:sz w:val="22"/>
      <w:szCs w:val="22"/>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noteText">
    <w:name w:val="footnote text"/>
    <w:basedOn w:val="Normal"/>
    <w:link w:val="FootnoteTextChar"/>
    <w:semiHidden/>
    <w:unhideWhenUsed/>
    <w:rsid w:val="00C870EC"/>
    <w:rPr>
      <w:sz w:val="20"/>
      <w:szCs w:val="20"/>
    </w:rPr>
  </w:style>
  <w:style w:type="character" w:customStyle="1" w:styleId="FootnoteTextChar">
    <w:name w:val="Footnote Text Char"/>
    <w:basedOn w:val="DefaultParagraphFont"/>
    <w:link w:val="FootnoteText"/>
    <w:semiHidden/>
    <w:rsid w:val="00C870EC"/>
  </w:style>
  <w:style w:type="character" w:styleId="FootnoteReference">
    <w:name w:val="footnote reference"/>
    <w:basedOn w:val="DefaultParagraphFont"/>
    <w:semiHidden/>
    <w:unhideWhenUsed/>
    <w:rsid w:val="00C870EC"/>
    <w:rPr>
      <w:vertAlign w:val="superscript"/>
    </w:rPr>
  </w:style>
  <w:style w:type="paragraph" w:styleId="Revision">
    <w:name w:val="Revision"/>
    <w:hidden/>
    <w:uiPriority w:val="99"/>
    <w:semiHidden/>
    <w:rsid w:val="000B39CA"/>
    <w:rPr>
      <w:color w:val="696867"/>
      <w:sz w:val="24"/>
      <w:szCs w:val="24"/>
    </w:rPr>
  </w:style>
  <w:style w:type="numbering" w:customStyle="1" w:styleId="CurrentList1">
    <w:name w:val="Current List1"/>
    <w:uiPriority w:val="99"/>
    <w:rsid w:val="000F60DB"/>
    <w:pPr>
      <w:numPr>
        <w:numId w:val="29"/>
      </w:numPr>
    </w:pPr>
  </w:style>
  <w:style w:type="numbering" w:customStyle="1" w:styleId="CurrentList2">
    <w:name w:val="Current List2"/>
    <w:uiPriority w:val="99"/>
    <w:rsid w:val="001D6717"/>
    <w:pPr>
      <w:numPr>
        <w:numId w:val="34"/>
      </w:numPr>
    </w:pPr>
  </w:style>
  <w:style w:type="paragraph" w:customStyle="1" w:styleId="ColorfulList-Accent11">
    <w:name w:val="Colorful List - Accent 11"/>
    <w:basedOn w:val="Normal"/>
    <w:uiPriority w:val="34"/>
    <w:qFormat/>
    <w:rsid w:val="0070737D"/>
    <w:pPr>
      <w:ind w:left="720"/>
      <w:contextualSpacing/>
    </w:pPr>
    <w:rPr>
      <w:color w:val="auto"/>
    </w:rPr>
  </w:style>
  <w:style w:type="table" w:styleId="GridTable1Light">
    <w:name w:val="Grid Table 1 Light"/>
    <w:basedOn w:val="TableNormal"/>
    <w:uiPriority w:val="46"/>
    <w:rsid w:val="0070737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9506499">
      <w:bodyDiv w:val="1"/>
      <w:marLeft w:val="0"/>
      <w:marRight w:val="0"/>
      <w:marTop w:val="0"/>
      <w:marBottom w:val="0"/>
      <w:divBdr>
        <w:top w:val="none" w:sz="0" w:space="0" w:color="auto"/>
        <w:left w:val="none" w:sz="0" w:space="0" w:color="auto"/>
        <w:bottom w:val="none" w:sz="0" w:space="0" w:color="auto"/>
        <w:right w:val="none" w:sz="0" w:space="0" w:color="auto"/>
      </w:divBdr>
    </w:div>
    <w:div w:id="385834718">
      <w:bodyDiv w:val="1"/>
      <w:marLeft w:val="0"/>
      <w:marRight w:val="0"/>
      <w:marTop w:val="0"/>
      <w:marBottom w:val="0"/>
      <w:divBdr>
        <w:top w:val="none" w:sz="0" w:space="0" w:color="auto"/>
        <w:left w:val="none" w:sz="0" w:space="0" w:color="auto"/>
        <w:bottom w:val="none" w:sz="0" w:space="0" w:color="auto"/>
        <w:right w:val="none" w:sz="0" w:space="0" w:color="auto"/>
      </w:divBdr>
    </w:div>
    <w:div w:id="481435065">
      <w:bodyDiv w:val="1"/>
      <w:marLeft w:val="0"/>
      <w:marRight w:val="0"/>
      <w:marTop w:val="0"/>
      <w:marBottom w:val="0"/>
      <w:divBdr>
        <w:top w:val="none" w:sz="0" w:space="0" w:color="auto"/>
        <w:left w:val="none" w:sz="0" w:space="0" w:color="auto"/>
        <w:bottom w:val="none" w:sz="0" w:space="0" w:color="auto"/>
        <w:right w:val="none" w:sz="0" w:space="0" w:color="auto"/>
      </w:divBdr>
    </w:div>
    <w:div w:id="821432964">
      <w:bodyDiv w:val="1"/>
      <w:marLeft w:val="0"/>
      <w:marRight w:val="0"/>
      <w:marTop w:val="0"/>
      <w:marBottom w:val="0"/>
      <w:divBdr>
        <w:top w:val="none" w:sz="0" w:space="0" w:color="auto"/>
        <w:left w:val="none" w:sz="0" w:space="0" w:color="auto"/>
        <w:bottom w:val="none" w:sz="0" w:space="0" w:color="auto"/>
        <w:right w:val="none" w:sz="0" w:space="0" w:color="auto"/>
      </w:divBdr>
    </w:div>
    <w:div w:id="1110130394">
      <w:bodyDiv w:val="1"/>
      <w:marLeft w:val="0"/>
      <w:marRight w:val="0"/>
      <w:marTop w:val="0"/>
      <w:marBottom w:val="0"/>
      <w:divBdr>
        <w:top w:val="none" w:sz="0" w:space="0" w:color="auto"/>
        <w:left w:val="none" w:sz="0" w:space="0" w:color="auto"/>
        <w:bottom w:val="none" w:sz="0" w:space="0" w:color="auto"/>
        <w:right w:val="none" w:sz="0" w:space="0" w:color="auto"/>
      </w:divBdr>
    </w:div>
    <w:div w:id="1266689238">
      <w:bodyDiv w:val="1"/>
      <w:marLeft w:val="0"/>
      <w:marRight w:val="0"/>
      <w:marTop w:val="0"/>
      <w:marBottom w:val="0"/>
      <w:divBdr>
        <w:top w:val="none" w:sz="0" w:space="0" w:color="auto"/>
        <w:left w:val="none" w:sz="0" w:space="0" w:color="auto"/>
        <w:bottom w:val="none" w:sz="0" w:space="0" w:color="auto"/>
        <w:right w:val="none" w:sz="0" w:space="0" w:color="auto"/>
      </w:divBdr>
    </w:div>
    <w:div w:id="1306937302">
      <w:bodyDiv w:val="1"/>
      <w:marLeft w:val="0"/>
      <w:marRight w:val="0"/>
      <w:marTop w:val="0"/>
      <w:marBottom w:val="0"/>
      <w:divBdr>
        <w:top w:val="none" w:sz="0" w:space="0" w:color="auto"/>
        <w:left w:val="none" w:sz="0" w:space="0" w:color="auto"/>
        <w:bottom w:val="none" w:sz="0" w:space="0" w:color="auto"/>
        <w:right w:val="none" w:sz="0" w:space="0" w:color="auto"/>
      </w:divBdr>
    </w:div>
    <w:div w:id="1314984700">
      <w:bodyDiv w:val="1"/>
      <w:marLeft w:val="0"/>
      <w:marRight w:val="0"/>
      <w:marTop w:val="0"/>
      <w:marBottom w:val="0"/>
      <w:divBdr>
        <w:top w:val="none" w:sz="0" w:space="0" w:color="auto"/>
        <w:left w:val="none" w:sz="0" w:space="0" w:color="auto"/>
        <w:bottom w:val="none" w:sz="0" w:space="0" w:color="auto"/>
        <w:right w:val="none" w:sz="0" w:space="0" w:color="auto"/>
      </w:divBdr>
    </w:div>
    <w:div w:id="1411384804">
      <w:bodyDiv w:val="1"/>
      <w:marLeft w:val="0"/>
      <w:marRight w:val="0"/>
      <w:marTop w:val="0"/>
      <w:marBottom w:val="0"/>
      <w:divBdr>
        <w:top w:val="none" w:sz="0" w:space="0" w:color="auto"/>
        <w:left w:val="none" w:sz="0" w:space="0" w:color="auto"/>
        <w:bottom w:val="none" w:sz="0" w:space="0" w:color="auto"/>
        <w:right w:val="none" w:sz="0" w:space="0" w:color="auto"/>
      </w:divBdr>
    </w:div>
    <w:div w:id="1576237829">
      <w:bodyDiv w:val="1"/>
      <w:marLeft w:val="0"/>
      <w:marRight w:val="0"/>
      <w:marTop w:val="0"/>
      <w:marBottom w:val="0"/>
      <w:divBdr>
        <w:top w:val="none" w:sz="0" w:space="0" w:color="auto"/>
        <w:left w:val="none" w:sz="0" w:space="0" w:color="auto"/>
        <w:bottom w:val="none" w:sz="0" w:space="0" w:color="auto"/>
        <w:right w:val="none" w:sz="0" w:space="0" w:color="auto"/>
      </w:divBdr>
    </w:div>
    <w:div w:id="1651638395">
      <w:bodyDiv w:val="1"/>
      <w:marLeft w:val="0"/>
      <w:marRight w:val="0"/>
      <w:marTop w:val="0"/>
      <w:marBottom w:val="0"/>
      <w:divBdr>
        <w:top w:val="none" w:sz="0" w:space="0" w:color="auto"/>
        <w:left w:val="none" w:sz="0" w:space="0" w:color="auto"/>
        <w:bottom w:val="none" w:sz="0" w:space="0" w:color="auto"/>
        <w:right w:val="none" w:sz="0" w:space="0" w:color="auto"/>
      </w:divBdr>
    </w:div>
    <w:div w:id="1662462144">
      <w:bodyDiv w:val="1"/>
      <w:marLeft w:val="0"/>
      <w:marRight w:val="0"/>
      <w:marTop w:val="0"/>
      <w:marBottom w:val="0"/>
      <w:divBdr>
        <w:top w:val="none" w:sz="0" w:space="0" w:color="auto"/>
        <w:left w:val="none" w:sz="0" w:space="0" w:color="auto"/>
        <w:bottom w:val="none" w:sz="0" w:space="0" w:color="auto"/>
        <w:right w:val="none" w:sz="0" w:space="0" w:color="auto"/>
      </w:divBdr>
    </w:div>
    <w:div w:id="1807549189">
      <w:bodyDiv w:val="1"/>
      <w:marLeft w:val="0"/>
      <w:marRight w:val="0"/>
      <w:marTop w:val="0"/>
      <w:marBottom w:val="0"/>
      <w:divBdr>
        <w:top w:val="none" w:sz="0" w:space="0" w:color="auto"/>
        <w:left w:val="none" w:sz="0" w:space="0" w:color="auto"/>
        <w:bottom w:val="none" w:sz="0" w:space="0" w:color="auto"/>
        <w:right w:val="none" w:sz="0" w:space="0" w:color="auto"/>
      </w:divBdr>
    </w:div>
    <w:div w:id="2038309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ReadinessReview@abet.org"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adinessReview@abet.org"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bet.org" TargetMode="External"/><Relationship Id="rId14" Type="http://schemas.openxmlformats.org/officeDocument/2006/relationships/hyperlink" Target="https://www.abet.org/accreditation/accreditation-criter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85D2AC-F20E-6940-ACAB-4B42B38EA1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30</Pages>
  <Words>4567</Words>
  <Characters>26870</Characters>
  <Application>Microsoft Office Word</Application>
  <DocSecurity>0</DocSecurity>
  <Lines>571</Lines>
  <Paragraphs>259</Paragraphs>
  <ScaleCrop>false</ScaleCrop>
  <HeadingPairs>
    <vt:vector size="2" baseType="variant">
      <vt:variant>
        <vt:lpstr>Title</vt:lpstr>
      </vt:variant>
      <vt:variant>
        <vt:i4>1</vt:i4>
      </vt:variant>
    </vt:vector>
  </HeadingPairs>
  <TitlesOfParts>
    <vt:vector size="1" baseType="lpstr">
      <vt:lpstr/>
    </vt:vector>
  </TitlesOfParts>
  <Manager/>
  <Company>ABET</Company>
  <LinksUpToDate>false</LinksUpToDate>
  <CharactersWithSpaces>31178</CharactersWithSpaces>
  <SharedDoc>false</SharedDoc>
  <HyperlinkBase/>
  <HLinks>
    <vt:vector size="144" baseType="variant">
      <vt:variant>
        <vt:i4>1703997</vt:i4>
      </vt:variant>
      <vt:variant>
        <vt:i4>134</vt:i4>
      </vt:variant>
      <vt:variant>
        <vt:i4>0</vt:i4>
      </vt:variant>
      <vt:variant>
        <vt:i4>5</vt:i4>
      </vt:variant>
      <vt:variant>
        <vt:lpwstr/>
      </vt:variant>
      <vt:variant>
        <vt:lpwstr>_Toc268163190</vt:lpwstr>
      </vt:variant>
      <vt:variant>
        <vt:i4>1769533</vt:i4>
      </vt:variant>
      <vt:variant>
        <vt:i4>128</vt:i4>
      </vt:variant>
      <vt:variant>
        <vt:i4>0</vt:i4>
      </vt:variant>
      <vt:variant>
        <vt:i4>5</vt:i4>
      </vt:variant>
      <vt:variant>
        <vt:lpwstr/>
      </vt:variant>
      <vt:variant>
        <vt:lpwstr>_Toc268163187</vt:lpwstr>
      </vt:variant>
      <vt:variant>
        <vt:i4>1769533</vt:i4>
      </vt:variant>
      <vt:variant>
        <vt:i4>122</vt:i4>
      </vt:variant>
      <vt:variant>
        <vt:i4>0</vt:i4>
      </vt:variant>
      <vt:variant>
        <vt:i4>5</vt:i4>
      </vt:variant>
      <vt:variant>
        <vt:lpwstr/>
      </vt:variant>
      <vt:variant>
        <vt:lpwstr>_Toc268163186</vt:lpwstr>
      </vt:variant>
      <vt:variant>
        <vt:i4>1769533</vt:i4>
      </vt:variant>
      <vt:variant>
        <vt:i4>116</vt:i4>
      </vt:variant>
      <vt:variant>
        <vt:i4>0</vt:i4>
      </vt:variant>
      <vt:variant>
        <vt:i4>5</vt:i4>
      </vt:variant>
      <vt:variant>
        <vt:lpwstr/>
      </vt:variant>
      <vt:variant>
        <vt:lpwstr>_Toc268163185</vt:lpwstr>
      </vt:variant>
      <vt:variant>
        <vt:i4>1769533</vt:i4>
      </vt:variant>
      <vt:variant>
        <vt:i4>110</vt:i4>
      </vt:variant>
      <vt:variant>
        <vt:i4>0</vt:i4>
      </vt:variant>
      <vt:variant>
        <vt:i4>5</vt:i4>
      </vt:variant>
      <vt:variant>
        <vt:lpwstr/>
      </vt:variant>
      <vt:variant>
        <vt:lpwstr>_Toc268163184</vt:lpwstr>
      </vt:variant>
      <vt:variant>
        <vt:i4>1769533</vt:i4>
      </vt:variant>
      <vt:variant>
        <vt:i4>104</vt:i4>
      </vt:variant>
      <vt:variant>
        <vt:i4>0</vt:i4>
      </vt:variant>
      <vt:variant>
        <vt:i4>5</vt:i4>
      </vt:variant>
      <vt:variant>
        <vt:lpwstr/>
      </vt:variant>
      <vt:variant>
        <vt:lpwstr>_Toc268163183</vt:lpwstr>
      </vt:variant>
      <vt:variant>
        <vt:i4>1310781</vt:i4>
      </vt:variant>
      <vt:variant>
        <vt:i4>98</vt:i4>
      </vt:variant>
      <vt:variant>
        <vt:i4>0</vt:i4>
      </vt:variant>
      <vt:variant>
        <vt:i4>5</vt:i4>
      </vt:variant>
      <vt:variant>
        <vt:lpwstr/>
      </vt:variant>
      <vt:variant>
        <vt:lpwstr>_Toc268163179</vt:lpwstr>
      </vt:variant>
      <vt:variant>
        <vt:i4>1310781</vt:i4>
      </vt:variant>
      <vt:variant>
        <vt:i4>92</vt:i4>
      </vt:variant>
      <vt:variant>
        <vt:i4>0</vt:i4>
      </vt:variant>
      <vt:variant>
        <vt:i4>5</vt:i4>
      </vt:variant>
      <vt:variant>
        <vt:lpwstr/>
      </vt:variant>
      <vt:variant>
        <vt:lpwstr>_Toc268163178</vt:lpwstr>
      </vt:variant>
      <vt:variant>
        <vt:i4>1310781</vt:i4>
      </vt:variant>
      <vt:variant>
        <vt:i4>86</vt:i4>
      </vt:variant>
      <vt:variant>
        <vt:i4>0</vt:i4>
      </vt:variant>
      <vt:variant>
        <vt:i4>5</vt:i4>
      </vt:variant>
      <vt:variant>
        <vt:lpwstr/>
      </vt:variant>
      <vt:variant>
        <vt:lpwstr>_Toc268163175</vt:lpwstr>
      </vt:variant>
      <vt:variant>
        <vt:i4>1310781</vt:i4>
      </vt:variant>
      <vt:variant>
        <vt:i4>80</vt:i4>
      </vt:variant>
      <vt:variant>
        <vt:i4>0</vt:i4>
      </vt:variant>
      <vt:variant>
        <vt:i4>5</vt:i4>
      </vt:variant>
      <vt:variant>
        <vt:lpwstr/>
      </vt:variant>
      <vt:variant>
        <vt:lpwstr>_Toc268163172</vt:lpwstr>
      </vt:variant>
      <vt:variant>
        <vt:i4>1310781</vt:i4>
      </vt:variant>
      <vt:variant>
        <vt:i4>74</vt:i4>
      </vt:variant>
      <vt:variant>
        <vt:i4>0</vt:i4>
      </vt:variant>
      <vt:variant>
        <vt:i4>5</vt:i4>
      </vt:variant>
      <vt:variant>
        <vt:lpwstr/>
      </vt:variant>
      <vt:variant>
        <vt:lpwstr>_Toc268163171</vt:lpwstr>
      </vt:variant>
      <vt:variant>
        <vt:i4>1310781</vt:i4>
      </vt:variant>
      <vt:variant>
        <vt:i4>68</vt:i4>
      </vt:variant>
      <vt:variant>
        <vt:i4>0</vt:i4>
      </vt:variant>
      <vt:variant>
        <vt:i4>5</vt:i4>
      </vt:variant>
      <vt:variant>
        <vt:lpwstr/>
      </vt:variant>
      <vt:variant>
        <vt:lpwstr>_Toc268163170</vt:lpwstr>
      </vt:variant>
      <vt:variant>
        <vt:i4>1376317</vt:i4>
      </vt:variant>
      <vt:variant>
        <vt:i4>62</vt:i4>
      </vt:variant>
      <vt:variant>
        <vt:i4>0</vt:i4>
      </vt:variant>
      <vt:variant>
        <vt:i4>5</vt:i4>
      </vt:variant>
      <vt:variant>
        <vt:lpwstr/>
      </vt:variant>
      <vt:variant>
        <vt:lpwstr>_Toc268163169</vt:lpwstr>
      </vt:variant>
      <vt:variant>
        <vt:i4>1376317</vt:i4>
      </vt:variant>
      <vt:variant>
        <vt:i4>56</vt:i4>
      </vt:variant>
      <vt:variant>
        <vt:i4>0</vt:i4>
      </vt:variant>
      <vt:variant>
        <vt:i4>5</vt:i4>
      </vt:variant>
      <vt:variant>
        <vt:lpwstr/>
      </vt:variant>
      <vt:variant>
        <vt:lpwstr>_Toc268163168</vt:lpwstr>
      </vt:variant>
      <vt:variant>
        <vt:i4>1376317</vt:i4>
      </vt:variant>
      <vt:variant>
        <vt:i4>50</vt:i4>
      </vt:variant>
      <vt:variant>
        <vt:i4>0</vt:i4>
      </vt:variant>
      <vt:variant>
        <vt:i4>5</vt:i4>
      </vt:variant>
      <vt:variant>
        <vt:lpwstr/>
      </vt:variant>
      <vt:variant>
        <vt:lpwstr>_Toc268163167</vt:lpwstr>
      </vt:variant>
      <vt:variant>
        <vt:i4>1376317</vt:i4>
      </vt:variant>
      <vt:variant>
        <vt:i4>44</vt:i4>
      </vt:variant>
      <vt:variant>
        <vt:i4>0</vt:i4>
      </vt:variant>
      <vt:variant>
        <vt:i4>5</vt:i4>
      </vt:variant>
      <vt:variant>
        <vt:lpwstr/>
      </vt:variant>
      <vt:variant>
        <vt:lpwstr>_Toc268163166</vt:lpwstr>
      </vt:variant>
      <vt:variant>
        <vt:i4>1376317</vt:i4>
      </vt:variant>
      <vt:variant>
        <vt:i4>38</vt:i4>
      </vt:variant>
      <vt:variant>
        <vt:i4>0</vt:i4>
      </vt:variant>
      <vt:variant>
        <vt:i4>5</vt:i4>
      </vt:variant>
      <vt:variant>
        <vt:lpwstr/>
      </vt:variant>
      <vt:variant>
        <vt:lpwstr>_Toc268163165</vt:lpwstr>
      </vt:variant>
      <vt:variant>
        <vt:i4>1376317</vt:i4>
      </vt:variant>
      <vt:variant>
        <vt:i4>32</vt:i4>
      </vt:variant>
      <vt:variant>
        <vt:i4>0</vt:i4>
      </vt:variant>
      <vt:variant>
        <vt:i4>5</vt:i4>
      </vt:variant>
      <vt:variant>
        <vt:lpwstr/>
      </vt:variant>
      <vt:variant>
        <vt:lpwstr>_Toc268163164</vt:lpwstr>
      </vt:variant>
      <vt:variant>
        <vt:i4>1376317</vt:i4>
      </vt:variant>
      <vt:variant>
        <vt:i4>26</vt:i4>
      </vt:variant>
      <vt:variant>
        <vt:i4>0</vt:i4>
      </vt:variant>
      <vt:variant>
        <vt:i4>5</vt:i4>
      </vt:variant>
      <vt:variant>
        <vt:lpwstr/>
      </vt:variant>
      <vt:variant>
        <vt:lpwstr>_Toc268163163</vt:lpwstr>
      </vt:variant>
      <vt:variant>
        <vt:i4>1376317</vt:i4>
      </vt:variant>
      <vt:variant>
        <vt:i4>20</vt:i4>
      </vt:variant>
      <vt:variant>
        <vt:i4>0</vt:i4>
      </vt:variant>
      <vt:variant>
        <vt:i4>5</vt:i4>
      </vt:variant>
      <vt:variant>
        <vt:lpwstr/>
      </vt:variant>
      <vt:variant>
        <vt:lpwstr>_Toc268163162</vt:lpwstr>
      </vt:variant>
      <vt:variant>
        <vt:i4>1376317</vt:i4>
      </vt:variant>
      <vt:variant>
        <vt:i4>14</vt:i4>
      </vt:variant>
      <vt:variant>
        <vt:i4>0</vt:i4>
      </vt:variant>
      <vt:variant>
        <vt:i4>5</vt:i4>
      </vt:variant>
      <vt:variant>
        <vt:lpwstr/>
      </vt:variant>
      <vt:variant>
        <vt:lpwstr>_Toc268163161</vt:lpwstr>
      </vt:variant>
      <vt:variant>
        <vt:i4>1376317</vt:i4>
      </vt:variant>
      <vt:variant>
        <vt:i4>8</vt:i4>
      </vt:variant>
      <vt:variant>
        <vt:i4>0</vt:i4>
      </vt:variant>
      <vt:variant>
        <vt:i4>5</vt:i4>
      </vt:variant>
      <vt:variant>
        <vt:lpwstr/>
      </vt:variant>
      <vt:variant>
        <vt:lpwstr>_Toc268163160</vt:lpwstr>
      </vt:variant>
      <vt:variant>
        <vt:i4>6029390</vt:i4>
      </vt:variant>
      <vt:variant>
        <vt:i4>3</vt:i4>
      </vt:variant>
      <vt:variant>
        <vt:i4>0</vt:i4>
      </vt:variant>
      <vt:variant>
        <vt:i4>5</vt:i4>
      </vt:variant>
      <vt:variant>
        <vt:lpwstr>http://www.abet.org/</vt:lpwstr>
      </vt:variant>
      <vt:variant>
        <vt:lpwstr/>
      </vt:variant>
      <vt:variant>
        <vt:i4>3932162</vt:i4>
      </vt:variant>
      <vt:variant>
        <vt:i4>0</vt:i4>
      </vt:variant>
      <vt:variant>
        <vt:i4>0</vt:i4>
      </vt:variant>
      <vt:variant>
        <vt:i4>5</vt:i4>
      </vt:variant>
      <vt:variant>
        <vt:lpwstr>mailto:asac@abet.org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abet</dc:creator>
  <cp:keywords/>
  <dc:description/>
  <cp:lastModifiedBy>Sherri Hersh</cp:lastModifiedBy>
  <cp:revision>3</cp:revision>
  <cp:lastPrinted>2022-04-12T13:25:00Z</cp:lastPrinted>
  <dcterms:created xsi:type="dcterms:W3CDTF">2025-03-31T14:13:00Z</dcterms:created>
  <dcterms:modified xsi:type="dcterms:W3CDTF">2025-03-31T14:14:00Z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Author">
    <vt:lpwstr>ACCT04\dbowman</vt:lpwstr>
  </property>
  <property fmtid="{D5CDD505-2E9C-101B-9397-08002B2CF9AE}" pid="3" name="Document Sensitivity">
    <vt:lpwstr>1</vt:lpwstr>
  </property>
  <property fmtid="{D5CDD505-2E9C-101B-9397-08002B2CF9AE}" pid="4" name="ThirdParty">
    <vt:lpwstr/>
  </property>
  <property fmtid="{D5CDD505-2E9C-101B-9397-08002B2CF9AE}" pid="5" name="OCI Restriction">
    <vt:bool>false</vt:bool>
  </property>
  <property fmtid="{D5CDD505-2E9C-101B-9397-08002B2CF9AE}" pid="6" name="OCI Additional Info">
    <vt:lpwstr/>
  </property>
  <property fmtid="{D5CDD505-2E9C-101B-9397-08002B2CF9AE}" pid="7" name="Allow Header Overwrite">
    <vt:bool>true</vt:bool>
  </property>
  <property fmtid="{D5CDD505-2E9C-101B-9397-08002B2CF9AE}" pid="8" name="Allow Footer Overwrite">
    <vt:bool>true</vt:bool>
  </property>
  <property fmtid="{D5CDD505-2E9C-101B-9397-08002B2CF9AE}" pid="9" name="Multiple Selected">
    <vt:lpwstr>-1</vt:lpwstr>
  </property>
  <property fmtid="{D5CDD505-2E9C-101B-9397-08002B2CF9AE}" pid="10" name="SIPLongWording">
    <vt:lpwstr/>
  </property>
  <property fmtid="{D5CDD505-2E9C-101B-9397-08002B2CF9AE}" pid="11" name="Content_Steward">
    <vt:lpwstr>Dietsche L u303879</vt:lpwstr>
  </property>
  <property fmtid="{D5CDD505-2E9C-101B-9397-08002B2CF9AE}" pid="12" name="Update_Footer">
    <vt:lpwstr>No</vt:lpwstr>
  </property>
  <property fmtid="{D5CDD505-2E9C-101B-9397-08002B2CF9AE}" pid="13" name="Radio_Button">
    <vt:lpwstr>RadioButton2</vt:lpwstr>
  </property>
  <property fmtid="{D5CDD505-2E9C-101B-9397-08002B2CF9AE}" pid="14" name="Information_Classification">
    <vt:lpwstr/>
  </property>
  <property fmtid="{D5CDD505-2E9C-101B-9397-08002B2CF9AE}" pid="15" name="Record_Title_ID">
    <vt:lpwstr>2396</vt:lpwstr>
  </property>
  <property fmtid="{D5CDD505-2E9C-101B-9397-08002B2CF9AE}" pid="16" name="Initial_Creation_Date">
    <vt:filetime>2015-05-04T10:00:00Z</vt:filetime>
  </property>
  <property fmtid="{D5CDD505-2E9C-101B-9397-08002B2CF9AE}" pid="17" name="Retention_Period_Start_Date">
    <vt:filetime>2016-07-16T10:00:00Z</vt:filetime>
  </property>
  <property fmtid="{D5CDD505-2E9C-101B-9397-08002B2CF9AE}" pid="18" name="Last_Reviewed_Date">
    <vt:lpwstr/>
  </property>
  <property fmtid="{D5CDD505-2E9C-101B-9397-08002B2CF9AE}" pid="19" name="Retention_Review_Frequency">
    <vt:lpwstr/>
  </property>
  <property fmtid="{D5CDD505-2E9C-101B-9397-08002B2CF9AE}" pid="20" name="lqminfo">
    <vt:i4>1</vt:i4>
  </property>
  <property fmtid="{D5CDD505-2E9C-101B-9397-08002B2CF9AE}" pid="21" name="lqmsess">
    <vt:lpwstr>44950b1e-6bbc-466e-884a-ef26f1d417be</vt:lpwstr>
  </property>
  <property fmtid="{D5CDD505-2E9C-101B-9397-08002B2CF9AE}" pid="22" name="_NewReviewCycle">
    <vt:lpwstr/>
  </property>
</Properties>
</file>